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02" w:rsidRDefault="00175D02" w:rsidP="00175D02">
      <w:pPr>
        <w:tabs>
          <w:tab w:val="center" w:pos="45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8297CE" wp14:editId="1D068B36">
            <wp:simplePos x="0" y="0"/>
            <wp:positionH relativeFrom="column">
              <wp:posOffset>15243</wp:posOffset>
            </wp:positionH>
            <wp:positionV relativeFrom="line">
              <wp:posOffset>-190496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5D02" w:rsidRDefault="00175D02" w:rsidP="00175D02">
      <w:pPr>
        <w:pStyle w:val="Szvegtrzs2"/>
        <w:tabs>
          <w:tab w:val="left" w:pos="709"/>
        </w:tabs>
        <w:jc w:val="center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Cs/>
          <w:smallCaps/>
          <w:sz w:val="28"/>
          <w:szCs w:val="28"/>
        </w:rPr>
        <w:t>Martfű Város Polgármesterétől</w:t>
      </w:r>
    </w:p>
    <w:p w:rsidR="00175D02" w:rsidRDefault="00175D02" w:rsidP="00175D02">
      <w:pPr>
        <w:pStyle w:val="Szvegtrzs2"/>
        <w:tabs>
          <w:tab w:val="left" w:pos="709"/>
        </w:tabs>
        <w:jc w:val="center"/>
      </w:pPr>
      <w:r>
        <w:rPr>
          <w:rFonts w:ascii="Times New Roman" w:hAnsi="Times New Roman"/>
        </w:rPr>
        <w:t>5435 Martfű, Szent István tér 1. Tel: 56/450-222; Fax: 56/450-853</w:t>
      </w:r>
    </w:p>
    <w:p w:rsidR="00175D02" w:rsidRDefault="00175D02" w:rsidP="00175D02">
      <w:pPr>
        <w:pBdr>
          <w:bottom w:val="single" w:sz="12" w:space="1" w:color="000000"/>
        </w:pBdr>
        <w:jc w:val="center"/>
      </w:pPr>
      <w:r>
        <w:t xml:space="preserve">E-mail: </w:t>
      </w:r>
      <w:hyperlink r:id="rId6" w:history="1">
        <w:r>
          <w:rPr>
            <w:rStyle w:val="Hiperhivatkozs"/>
            <w:rFonts w:eastAsia="MS LineDraw"/>
          </w:rPr>
          <w:t>titkarsag@ph.martfu.hu</w:t>
        </w:r>
      </w:hyperlink>
    </w:p>
    <w:p w:rsidR="00175D02" w:rsidRDefault="00175D02" w:rsidP="00175D02">
      <w:pPr>
        <w:pStyle w:val="Cmsor1"/>
        <w:tabs>
          <w:tab w:val="center" w:pos="4536"/>
        </w:tabs>
        <w:spacing w:before="1320" w:after="1680"/>
        <w:ind w:firstLine="0"/>
        <w:jc w:val="both"/>
      </w:pPr>
      <w:r>
        <w:rPr>
          <w:sz w:val="28"/>
          <w:szCs w:val="28"/>
        </w:rPr>
        <w:tab/>
      </w:r>
      <w:r>
        <w:rPr>
          <w:b w:val="0"/>
          <w:smallCaps/>
          <w:sz w:val="28"/>
          <w:szCs w:val="28"/>
        </w:rPr>
        <w:t>Előterjesztés</w:t>
      </w:r>
    </w:p>
    <w:p w:rsidR="002C0E90" w:rsidRDefault="00175D02" w:rsidP="00175D0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M</w:t>
      </w:r>
      <w:r w:rsidR="002C0E90">
        <w:rPr>
          <w:rFonts w:ascii="Times New Roman" w:hAnsi="Times New Roman"/>
        </w:rPr>
        <w:t>űvelődési Központ és Könyvtár melletti parkban sétány</w:t>
      </w:r>
      <w:r w:rsidR="00735DF5">
        <w:rPr>
          <w:rFonts w:ascii="Times New Roman" w:hAnsi="Times New Roman"/>
        </w:rPr>
        <w:t>ok,</w:t>
      </w:r>
      <w:r w:rsidR="002C0E90">
        <w:rPr>
          <w:rFonts w:ascii="Times New Roman" w:hAnsi="Times New Roman"/>
        </w:rPr>
        <w:t xml:space="preserve"> streetball pálya</w:t>
      </w:r>
      <w:r w:rsidR="00735DF5">
        <w:rPr>
          <w:rFonts w:ascii="Times New Roman" w:hAnsi="Times New Roman"/>
        </w:rPr>
        <w:t xml:space="preserve"> és a</w:t>
      </w:r>
      <w:r w:rsidR="002C0E90">
        <w:rPr>
          <w:rFonts w:ascii="Times New Roman" w:hAnsi="Times New Roman"/>
        </w:rPr>
        <w:t xml:space="preserve"> szervizút burkolatának felújítására </w:t>
      </w:r>
    </w:p>
    <w:p w:rsidR="00175D02" w:rsidRDefault="00175D02" w:rsidP="00175D0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Martfű Város Önkormányzata Képviselő-testületének</w:t>
      </w:r>
    </w:p>
    <w:p w:rsidR="00175D02" w:rsidRDefault="00175D02" w:rsidP="00175D0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június 28-i ülésére</w:t>
      </w:r>
    </w:p>
    <w:p w:rsidR="002C63FF" w:rsidRDefault="002C63FF" w:rsidP="00175D02">
      <w:pPr>
        <w:pStyle w:val="Nincstrkz"/>
        <w:spacing w:before="2280" w:after="120"/>
        <w:rPr>
          <w:rFonts w:ascii="Times New Roman" w:hAnsi="Times New Roman" w:cs="Times New Roman"/>
          <w:sz w:val="24"/>
          <w:szCs w:val="24"/>
        </w:rPr>
      </w:pPr>
    </w:p>
    <w:p w:rsidR="002C63FF" w:rsidRDefault="002C63FF" w:rsidP="00175D02">
      <w:pPr>
        <w:pStyle w:val="Nincstrkz"/>
        <w:spacing w:before="2280" w:after="120"/>
        <w:rPr>
          <w:rFonts w:ascii="Times New Roman" w:hAnsi="Times New Roman" w:cs="Times New Roman"/>
          <w:sz w:val="24"/>
          <w:szCs w:val="24"/>
        </w:rPr>
      </w:pPr>
    </w:p>
    <w:p w:rsidR="002C63FF" w:rsidRDefault="00175D02" w:rsidP="002C63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Pápai János</w:t>
      </w:r>
    </w:p>
    <w:p w:rsidR="002C63FF" w:rsidRDefault="002C63FF" w:rsidP="002C63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C63FF" w:rsidRDefault="00175D02" w:rsidP="002C63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2C63FF" w:rsidRDefault="002C63FF" w:rsidP="002C63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C63FF" w:rsidRDefault="00175D02" w:rsidP="002C63F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2C63FF" w:rsidRDefault="002C63FF" w:rsidP="002C63FF">
      <w:pPr>
        <w:pStyle w:val="Nincstrkz"/>
        <w:rPr>
          <w:rFonts w:ascii="Times New Roman" w:hAnsi="Times New Roman"/>
          <w:sz w:val="24"/>
          <w:szCs w:val="24"/>
        </w:rPr>
      </w:pPr>
    </w:p>
    <w:p w:rsidR="00175D02" w:rsidRDefault="00175D02" w:rsidP="002C63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175D02" w:rsidRDefault="00175D02" w:rsidP="00175D02">
      <w:pPr>
        <w:suppressAutoHyphens w:val="0"/>
        <w:spacing w:after="160" w:line="251" w:lineRule="auto"/>
        <w:rPr>
          <w:rFonts w:eastAsia="Calibri"/>
          <w:lang w:eastAsia="en-US"/>
        </w:rPr>
      </w:pPr>
      <w:r>
        <w:br w:type="page"/>
      </w:r>
    </w:p>
    <w:p w:rsidR="00175D02" w:rsidRDefault="002C63FF" w:rsidP="005A2B8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 w:after="36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Tisztelt Képviselő-t</w:t>
      </w:r>
      <w:r w:rsidR="00175D02">
        <w:rPr>
          <w:rFonts w:ascii="Times New Roman" w:eastAsia="Times New Roman" w:hAnsi="Times New Roman"/>
          <w:szCs w:val="24"/>
        </w:rPr>
        <w:t>estület</w:t>
      </w:r>
    </w:p>
    <w:p w:rsidR="00C524D5" w:rsidRDefault="00175D02" w:rsidP="00175D0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Martfű Város</w:t>
      </w:r>
      <w:r w:rsidR="00C524D5">
        <w:rPr>
          <w:rFonts w:ascii="Times New Roman" w:eastAsia="Times New Roman" w:hAnsi="Times New Roman"/>
          <w:szCs w:val="24"/>
        </w:rPr>
        <w:t>i Művelődési Központ és Könyvtár energetikai felújításához kapcsolódóan, a „Zöld Város projekt”</w:t>
      </w:r>
      <w:r w:rsidR="003C4CDB">
        <w:rPr>
          <w:rFonts w:ascii="Times New Roman" w:eastAsia="Times New Roman" w:hAnsi="Times New Roman"/>
          <w:szCs w:val="24"/>
        </w:rPr>
        <w:t xml:space="preserve"> keretében</w:t>
      </w:r>
      <w:r w:rsidR="00C524D5">
        <w:rPr>
          <w:rFonts w:ascii="Times New Roman" w:eastAsia="Times New Roman" w:hAnsi="Times New Roman"/>
          <w:szCs w:val="24"/>
        </w:rPr>
        <w:t xml:space="preserve"> az épület körüli zöldterületek </w:t>
      </w:r>
      <w:r w:rsidR="00D65566">
        <w:rPr>
          <w:rFonts w:ascii="Times New Roman" w:eastAsia="Times New Roman" w:hAnsi="Times New Roman"/>
          <w:szCs w:val="24"/>
        </w:rPr>
        <w:t xml:space="preserve">egy részének </w:t>
      </w:r>
      <w:r w:rsidR="00C524D5">
        <w:rPr>
          <w:rFonts w:ascii="Times New Roman" w:eastAsia="Times New Roman" w:hAnsi="Times New Roman"/>
          <w:szCs w:val="24"/>
        </w:rPr>
        <w:t>felújítását, rendezését is vállalta önkormányzatunk.</w:t>
      </w:r>
      <w:r>
        <w:rPr>
          <w:rFonts w:ascii="Times New Roman" w:eastAsia="Times New Roman" w:hAnsi="Times New Roman"/>
          <w:szCs w:val="24"/>
        </w:rPr>
        <w:t xml:space="preserve"> </w:t>
      </w:r>
      <w:r w:rsidR="00C524D5">
        <w:rPr>
          <w:rFonts w:ascii="Times New Roman" w:eastAsia="Times New Roman" w:hAnsi="Times New Roman"/>
          <w:szCs w:val="24"/>
        </w:rPr>
        <w:t xml:space="preserve">Ezeknek a munkáknak a keretében az épület melletti </w:t>
      </w:r>
      <w:r w:rsidR="00B228AA">
        <w:rPr>
          <w:rFonts w:ascii="Times New Roman" w:eastAsia="Times New Roman" w:hAnsi="Times New Roman"/>
          <w:szCs w:val="24"/>
        </w:rPr>
        <w:t>796/13 hrsz. alatti köz</w:t>
      </w:r>
      <w:r w:rsidR="00C524D5">
        <w:rPr>
          <w:rFonts w:ascii="Times New Roman" w:eastAsia="Times New Roman" w:hAnsi="Times New Roman"/>
          <w:szCs w:val="24"/>
        </w:rPr>
        <w:t xml:space="preserve">park déli és nyugati részén, a korábbi sétányok eredeti nyomvonalát, valamint a hátsó bejárathoz vezető </w:t>
      </w:r>
      <w:r w:rsidR="00B228AA">
        <w:rPr>
          <w:rFonts w:ascii="Times New Roman" w:eastAsia="Times New Roman" w:hAnsi="Times New Roman"/>
          <w:szCs w:val="24"/>
        </w:rPr>
        <w:t xml:space="preserve">szerviz utat </w:t>
      </w:r>
      <w:r w:rsidR="00C524D5">
        <w:rPr>
          <w:rFonts w:ascii="Times New Roman" w:eastAsia="Times New Roman" w:hAnsi="Times New Roman"/>
          <w:szCs w:val="24"/>
        </w:rPr>
        <w:t>újítanánk fel</w:t>
      </w:r>
      <w:r w:rsidR="0018469E">
        <w:rPr>
          <w:rFonts w:ascii="Times New Roman" w:eastAsia="Times New Roman" w:hAnsi="Times New Roman"/>
          <w:szCs w:val="24"/>
        </w:rPr>
        <w:t xml:space="preserve"> térkő</w:t>
      </w:r>
      <w:r w:rsidR="00CC0115">
        <w:rPr>
          <w:rFonts w:ascii="Times New Roman" w:eastAsia="Times New Roman" w:hAnsi="Times New Roman"/>
          <w:szCs w:val="24"/>
        </w:rPr>
        <w:t xml:space="preserve"> </w:t>
      </w:r>
      <w:r w:rsidR="0018469E">
        <w:rPr>
          <w:rFonts w:ascii="Times New Roman" w:eastAsia="Times New Roman" w:hAnsi="Times New Roman"/>
          <w:szCs w:val="24"/>
        </w:rPr>
        <w:t>burkolattal</w:t>
      </w:r>
      <w:r w:rsidR="00B228AA">
        <w:rPr>
          <w:rFonts w:ascii="Times New Roman" w:eastAsia="Times New Roman" w:hAnsi="Times New Roman"/>
          <w:szCs w:val="24"/>
        </w:rPr>
        <w:t>, 4 db közforgalom elől elzárt parkolóval kiegészítve</w:t>
      </w:r>
      <w:r w:rsidR="00C524D5">
        <w:rPr>
          <w:rFonts w:ascii="Times New Roman" w:eastAsia="Times New Roman" w:hAnsi="Times New Roman"/>
          <w:szCs w:val="24"/>
        </w:rPr>
        <w:t xml:space="preserve">. Ezen túl még az aszfaltozott pálya </w:t>
      </w:r>
      <w:r w:rsidR="00D65566">
        <w:rPr>
          <w:rFonts w:ascii="Times New Roman" w:eastAsia="Times New Roman" w:hAnsi="Times New Roman"/>
          <w:szCs w:val="24"/>
        </w:rPr>
        <w:t>is új aszfaltréteget kapna.</w:t>
      </w:r>
    </w:p>
    <w:p w:rsidR="003C4CDB" w:rsidRDefault="003C4CDB" w:rsidP="003C4CDB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Mint az ismert, az elnyert pályázati támogatás összege, az épület közvetlen felújítási költségeit sem fedezte teljes mértékben. Ebből adódóan a jelen előterjesztésben foglalt munkákat is önerőből </w:t>
      </w:r>
      <w:r w:rsidR="009D3940">
        <w:rPr>
          <w:rFonts w:ascii="Times New Roman" w:eastAsia="Times New Roman" w:hAnsi="Times New Roman"/>
          <w:szCs w:val="24"/>
        </w:rPr>
        <w:t>kell</w:t>
      </w:r>
      <w:r>
        <w:rPr>
          <w:rFonts w:ascii="Times New Roman" w:eastAsia="Times New Roman" w:hAnsi="Times New Roman"/>
          <w:szCs w:val="24"/>
        </w:rPr>
        <w:t xml:space="preserve"> önkormányzatunk</w:t>
      </w:r>
      <w:r w:rsidR="00B228AA">
        <w:rPr>
          <w:rFonts w:ascii="Times New Roman" w:eastAsia="Times New Roman" w:hAnsi="Times New Roman"/>
          <w:szCs w:val="24"/>
        </w:rPr>
        <w:t>nak</w:t>
      </w:r>
      <w:r>
        <w:rPr>
          <w:rFonts w:ascii="Times New Roman" w:eastAsia="Times New Roman" w:hAnsi="Times New Roman"/>
          <w:szCs w:val="24"/>
        </w:rPr>
        <w:t xml:space="preserve"> megvalósítani.</w:t>
      </w:r>
      <w:r w:rsidR="009D3940">
        <w:rPr>
          <w:rFonts w:ascii="Times New Roman" w:eastAsia="Times New Roman" w:hAnsi="Times New Roman"/>
          <w:szCs w:val="24"/>
        </w:rPr>
        <w:t xml:space="preserve"> A beruházás megvalósítása nem közbeszerzés köteles.</w:t>
      </w:r>
    </w:p>
    <w:p w:rsidR="00D65566" w:rsidRDefault="00D65566" w:rsidP="00175D0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sétányok felújítása kapcsán, két megvalósítási lehetőség megtárgyalására teszek javaslatot.</w:t>
      </w:r>
    </w:p>
    <w:p w:rsidR="00D65566" w:rsidRDefault="00D65566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Első lehetőség, hogy új szegélyek között az eredeti gyöngykavic</w:t>
      </w:r>
      <w:r w:rsidR="005A2B82"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zCs w:val="24"/>
        </w:rPr>
        <w:t>s</w:t>
      </w:r>
      <w:r w:rsidR="005A2B82">
        <w:rPr>
          <w:rFonts w:ascii="Times New Roman" w:eastAsia="Times New Roman" w:hAnsi="Times New Roman"/>
          <w:szCs w:val="24"/>
        </w:rPr>
        <w:t>al borított</w:t>
      </w:r>
      <w:r>
        <w:rPr>
          <w:rFonts w:ascii="Times New Roman" w:eastAsia="Times New Roman" w:hAnsi="Times New Roman"/>
          <w:szCs w:val="24"/>
        </w:rPr>
        <w:t xml:space="preserve"> utat állítanánk helyre, a régi megjelenéssel, ugyanazzal a struktúrával.</w:t>
      </w:r>
      <w:r w:rsidR="00946CCA">
        <w:rPr>
          <w:rFonts w:ascii="Times New Roman" w:eastAsia="Times New Roman" w:hAnsi="Times New Roman"/>
          <w:szCs w:val="24"/>
        </w:rPr>
        <w:t xml:space="preserve"> Ez a változat minimális alépítményi előkészítést tesz szükségessé</w:t>
      </w:r>
      <w:r w:rsidR="00490759">
        <w:rPr>
          <w:rFonts w:ascii="Times New Roman" w:eastAsia="Times New Roman" w:hAnsi="Times New Roman"/>
          <w:szCs w:val="24"/>
        </w:rPr>
        <w:t>. A megfelelő mélységű tükör elkészítése</w:t>
      </w:r>
      <w:r w:rsidR="008A0D98">
        <w:rPr>
          <w:rFonts w:ascii="Times New Roman" w:eastAsia="Times New Roman" w:hAnsi="Times New Roman"/>
          <w:szCs w:val="24"/>
        </w:rPr>
        <w:t xml:space="preserve"> után, valamint amennyiben szükséges </w:t>
      </w:r>
      <w:proofErr w:type="spellStart"/>
      <w:r w:rsidR="008A0D98">
        <w:rPr>
          <w:rFonts w:ascii="Times New Roman" w:eastAsia="Times New Roman" w:hAnsi="Times New Roman"/>
          <w:szCs w:val="24"/>
        </w:rPr>
        <w:t>geotextília</w:t>
      </w:r>
      <w:proofErr w:type="spellEnd"/>
      <w:r w:rsidR="008A0D98">
        <w:rPr>
          <w:rFonts w:ascii="Times New Roman" w:eastAsia="Times New Roman" w:hAnsi="Times New Roman"/>
          <w:szCs w:val="24"/>
        </w:rPr>
        <w:t xml:space="preserve"> fektetését</w:t>
      </w:r>
      <w:r w:rsidR="00490759">
        <w:rPr>
          <w:rFonts w:ascii="Times New Roman" w:eastAsia="Times New Roman" w:hAnsi="Times New Roman"/>
          <w:szCs w:val="24"/>
        </w:rPr>
        <w:t xml:space="preserve"> </w:t>
      </w:r>
      <w:r w:rsidR="008A0D98">
        <w:rPr>
          <w:rFonts w:ascii="Times New Roman" w:eastAsia="Times New Roman" w:hAnsi="Times New Roman"/>
          <w:szCs w:val="24"/>
        </w:rPr>
        <w:t>követően</w:t>
      </w:r>
      <w:r w:rsidR="00490759">
        <w:rPr>
          <w:rFonts w:ascii="Times New Roman" w:eastAsia="Times New Roman" w:hAnsi="Times New Roman"/>
          <w:szCs w:val="24"/>
        </w:rPr>
        <w:t xml:space="preserve"> teríthető</w:t>
      </w:r>
      <w:r w:rsidR="008A0D98">
        <w:rPr>
          <w:rFonts w:ascii="Times New Roman" w:eastAsia="Times New Roman" w:hAnsi="Times New Roman"/>
          <w:szCs w:val="24"/>
        </w:rPr>
        <w:t xml:space="preserve"> a gyöngykavics. A</w:t>
      </w:r>
      <w:r w:rsidR="00946CCA">
        <w:rPr>
          <w:rFonts w:ascii="Times New Roman" w:eastAsia="Times New Roman" w:hAnsi="Times New Roman"/>
          <w:szCs w:val="24"/>
        </w:rPr>
        <w:t xml:space="preserve"> </w:t>
      </w:r>
      <w:r w:rsidR="008A0D98">
        <w:rPr>
          <w:rFonts w:ascii="Times New Roman" w:eastAsia="Times New Roman" w:hAnsi="Times New Roman"/>
          <w:szCs w:val="24"/>
        </w:rPr>
        <w:t xml:space="preserve">gyöngykavics alsó rétegének talajba történő beágyazódása érdekében, aljzat készítése nem szükséges. </w:t>
      </w:r>
      <w:r w:rsidR="00490759">
        <w:rPr>
          <w:rFonts w:ascii="Times New Roman" w:eastAsia="Times New Roman" w:hAnsi="Times New Roman"/>
          <w:szCs w:val="24"/>
        </w:rPr>
        <w:t>A</w:t>
      </w:r>
      <w:r w:rsidR="00946CCA">
        <w:rPr>
          <w:rFonts w:ascii="Times New Roman" w:eastAsia="Times New Roman" w:hAnsi="Times New Roman"/>
          <w:szCs w:val="24"/>
        </w:rPr>
        <w:t xml:space="preserve"> felhasznált </w:t>
      </w:r>
      <w:r w:rsidR="00363D79">
        <w:rPr>
          <w:rFonts w:ascii="Times New Roman" w:eastAsia="Times New Roman" w:hAnsi="Times New Roman"/>
          <w:szCs w:val="24"/>
        </w:rPr>
        <w:t xml:space="preserve">4-8 mm-es gyöngykavics </w:t>
      </w:r>
      <w:r w:rsidR="00946CCA">
        <w:rPr>
          <w:rFonts w:ascii="Times New Roman" w:eastAsia="Times New Roman" w:hAnsi="Times New Roman"/>
          <w:szCs w:val="24"/>
        </w:rPr>
        <w:t>könnyen pótolható</w:t>
      </w:r>
      <w:r w:rsidR="00490759">
        <w:rPr>
          <w:rFonts w:ascii="Times New Roman" w:eastAsia="Times New Roman" w:hAnsi="Times New Roman"/>
          <w:szCs w:val="24"/>
        </w:rPr>
        <w:t xml:space="preserve"> a használat során</w:t>
      </w:r>
      <w:r w:rsidR="00946CCA">
        <w:rPr>
          <w:rFonts w:ascii="Times New Roman" w:eastAsia="Times New Roman" w:hAnsi="Times New Roman"/>
          <w:szCs w:val="24"/>
        </w:rPr>
        <w:t xml:space="preserve">. Karbantartása gyomtalanítással megoldható. Közlekedési komfort szempontjából nem </w:t>
      </w:r>
      <w:r w:rsidR="00490759">
        <w:rPr>
          <w:rFonts w:ascii="Times New Roman" w:eastAsia="Times New Roman" w:hAnsi="Times New Roman"/>
          <w:szCs w:val="24"/>
        </w:rPr>
        <w:t>egyenrangú</w:t>
      </w:r>
      <w:r w:rsidR="00946CCA">
        <w:rPr>
          <w:rFonts w:ascii="Times New Roman" w:eastAsia="Times New Roman" w:hAnsi="Times New Roman"/>
          <w:szCs w:val="24"/>
        </w:rPr>
        <w:t xml:space="preserve"> a szilárd burkolatok</w:t>
      </w:r>
      <w:r w:rsidR="00490759">
        <w:rPr>
          <w:rFonts w:ascii="Times New Roman" w:eastAsia="Times New Roman" w:hAnsi="Times New Roman"/>
          <w:szCs w:val="24"/>
        </w:rPr>
        <w:t>k</w:t>
      </w:r>
      <w:r w:rsidR="00946CCA">
        <w:rPr>
          <w:rFonts w:ascii="Times New Roman" w:eastAsia="Times New Roman" w:hAnsi="Times New Roman"/>
          <w:szCs w:val="24"/>
        </w:rPr>
        <w:t>a</w:t>
      </w:r>
      <w:r w:rsidR="00490759">
        <w:rPr>
          <w:rFonts w:ascii="Times New Roman" w:eastAsia="Times New Roman" w:hAnsi="Times New Roman"/>
          <w:szCs w:val="24"/>
        </w:rPr>
        <w:t>l</w:t>
      </w:r>
      <w:r w:rsidR="00946CCA">
        <w:rPr>
          <w:rFonts w:ascii="Times New Roman" w:eastAsia="Times New Roman" w:hAnsi="Times New Roman"/>
          <w:szCs w:val="24"/>
        </w:rPr>
        <w:t>.</w:t>
      </w:r>
    </w:p>
    <w:p w:rsidR="00C15F5A" w:rsidRDefault="00C15F5A" w:rsidP="0058542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 w:after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megvalósítás költsége:</w:t>
      </w:r>
    </w:p>
    <w:p w:rsidR="00C15F5A" w:rsidRDefault="00C15F5A" w:rsidP="00C15F5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Szegélyek építésének várható költsége: 2. 800. 000.- Ft + Áfa.</w:t>
      </w:r>
    </w:p>
    <w:p w:rsidR="00C15F5A" w:rsidRDefault="00C15F5A" w:rsidP="00C15F5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gyöngykavics költsége: 6. 300 - 10. 000.- Ft/m</w:t>
      </w:r>
      <w:r w:rsidRPr="00375604">
        <w:rPr>
          <w:rFonts w:ascii="Times New Roman" w:eastAsia="Times New Roman" w:hAnsi="Times New Roman"/>
          <w:szCs w:val="24"/>
          <w:vertAlign w:val="superscript"/>
        </w:rPr>
        <w:t>3</w:t>
      </w:r>
      <w:r>
        <w:rPr>
          <w:rFonts w:ascii="Times New Roman" w:eastAsia="Times New Roman" w:hAnsi="Times New Roman"/>
          <w:szCs w:val="24"/>
        </w:rPr>
        <w:t xml:space="preserve"> + Áfa között, mely a 790 m</w:t>
      </w:r>
      <w:r w:rsidRPr="00375604">
        <w:rPr>
          <w:rFonts w:ascii="Times New Roman" w:eastAsia="Times New Roman" w:hAnsi="Times New Roman"/>
          <w:szCs w:val="24"/>
          <w:vertAlign w:val="superscript"/>
        </w:rPr>
        <w:t>2</w:t>
      </w:r>
      <w:r>
        <w:rPr>
          <w:rFonts w:ascii="Times New Roman" w:eastAsia="Times New Roman" w:hAnsi="Times New Roman"/>
          <w:szCs w:val="24"/>
        </w:rPr>
        <w:t xml:space="preserve"> területre vonatkoztatva 79 m</w:t>
      </w:r>
      <w:r w:rsidRPr="00375604">
        <w:rPr>
          <w:rFonts w:ascii="Times New Roman" w:eastAsia="Times New Roman" w:hAnsi="Times New Roman"/>
          <w:szCs w:val="24"/>
          <w:vertAlign w:val="superscript"/>
        </w:rPr>
        <w:t>3</w:t>
      </w:r>
      <w:r>
        <w:rPr>
          <w:rFonts w:ascii="Times New Roman" w:eastAsia="Times New Roman" w:hAnsi="Times New Roman"/>
          <w:szCs w:val="24"/>
        </w:rPr>
        <w:t xml:space="preserve"> mennyiséget jelent 10 cm-es vastagsággal,</w:t>
      </w:r>
      <w:r w:rsidR="00B228AA">
        <w:rPr>
          <w:rFonts w:ascii="Times New Roman" w:eastAsia="Times New Roman" w:hAnsi="Times New Roman"/>
          <w:szCs w:val="24"/>
        </w:rPr>
        <w:t xml:space="preserve"> 497. 700 – 790. 000.- Ft + Áfa, valamint a </w:t>
      </w:r>
      <w:proofErr w:type="spellStart"/>
      <w:r w:rsidR="00B228AA">
        <w:rPr>
          <w:rFonts w:ascii="Times New Roman" w:eastAsia="Times New Roman" w:hAnsi="Times New Roman"/>
          <w:szCs w:val="24"/>
        </w:rPr>
        <w:t>geotextília</w:t>
      </w:r>
      <w:proofErr w:type="spellEnd"/>
      <w:r w:rsidR="00B228AA">
        <w:rPr>
          <w:rFonts w:ascii="Times New Roman" w:eastAsia="Times New Roman" w:hAnsi="Times New Roman"/>
          <w:szCs w:val="24"/>
        </w:rPr>
        <w:t xml:space="preserve"> 200. 000.- Ft + Áfa.</w:t>
      </w:r>
    </w:p>
    <w:p w:rsidR="00C15F5A" w:rsidRDefault="00C15F5A" w:rsidP="00C15F5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streetball pálya aszfaltozás</w:t>
      </w:r>
      <w:r w:rsidR="00B228AA">
        <w:rPr>
          <w:rFonts w:ascii="Times New Roman" w:eastAsia="Times New Roman" w:hAnsi="Times New Roman"/>
          <w:szCs w:val="24"/>
        </w:rPr>
        <w:t xml:space="preserve"> és szegély javítás</w:t>
      </w:r>
      <w:r>
        <w:rPr>
          <w:rFonts w:ascii="Times New Roman" w:eastAsia="Times New Roman" w:hAnsi="Times New Roman"/>
          <w:szCs w:val="24"/>
        </w:rPr>
        <w:t xml:space="preserve"> várható költsége: </w:t>
      </w:r>
      <w:r w:rsidR="00B228AA">
        <w:rPr>
          <w:rFonts w:ascii="Times New Roman" w:eastAsia="Times New Roman" w:hAnsi="Times New Roman"/>
          <w:szCs w:val="24"/>
        </w:rPr>
        <w:t>4</w:t>
      </w:r>
      <w:r>
        <w:rPr>
          <w:rFonts w:ascii="Times New Roman" w:eastAsia="Times New Roman" w:hAnsi="Times New Roman"/>
          <w:szCs w:val="24"/>
        </w:rPr>
        <w:t>. 000. 000.- Ft + Áfa.</w:t>
      </w:r>
    </w:p>
    <w:p w:rsidR="00C15F5A" w:rsidRDefault="00B228AA" w:rsidP="00C15F5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Művelődési Központ hátsó megközelítését biztosító</w:t>
      </w:r>
      <w:r w:rsidR="00C15F5A">
        <w:rPr>
          <w:rFonts w:ascii="Times New Roman" w:eastAsia="Times New Roman" w:hAnsi="Times New Roman"/>
          <w:szCs w:val="24"/>
        </w:rPr>
        <w:t xml:space="preserve"> szervizút </w:t>
      </w:r>
      <w:r w:rsidR="0018469E">
        <w:rPr>
          <w:rFonts w:ascii="Times New Roman" w:eastAsia="Times New Roman" w:hAnsi="Times New Roman"/>
          <w:szCs w:val="24"/>
        </w:rPr>
        <w:t xml:space="preserve">burkolat felújítása </w:t>
      </w:r>
      <w:r w:rsidR="00C15F5A">
        <w:rPr>
          <w:rFonts w:ascii="Times New Roman" w:eastAsia="Times New Roman" w:hAnsi="Times New Roman"/>
          <w:szCs w:val="24"/>
        </w:rPr>
        <w:t xml:space="preserve">és a hozzákapcsolódó 4 db </w:t>
      </w:r>
      <w:r>
        <w:rPr>
          <w:rFonts w:ascii="Times New Roman" w:eastAsia="Times New Roman" w:hAnsi="Times New Roman"/>
          <w:szCs w:val="24"/>
        </w:rPr>
        <w:t xml:space="preserve">közforgalom elől elzárt </w:t>
      </w:r>
      <w:r w:rsidR="00C15F5A">
        <w:rPr>
          <w:rFonts w:ascii="Times New Roman" w:eastAsia="Times New Roman" w:hAnsi="Times New Roman"/>
          <w:szCs w:val="24"/>
        </w:rPr>
        <w:t>parkoló várható költsége: 6. 000. 000.- Ft + Áfa.</w:t>
      </w:r>
    </w:p>
    <w:p w:rsidR="00C15F5A" w:rsidRDefault="00C15F5A" w:rsidP="0058542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 w:after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Az első változat és a további munkák együttes várható költsége a magasabb áron beszerezhető gyöngykaviccsal számolva: 1</w:t>
      </w:r>
      <w:r w:rsidR="00B228AA">
        <w:rPr>
          <w:rFonts w:ascii="Times New Roman" w:eastAsia="Times New Roman" w:hAnsi="Times New Roman"/>
          <w:szCs w:val="24"/>
        </w:rPr>
        <w:t>3</w:t>
      </w:r>
      <w:r>
        <w:rPr>
          <w:rFonts w:ascii="Times New Roman" w:eastAsia="Times New Roman" w:hAnsi="Times New Roman"/>
          <w:szCs w:val="24"/>
        </w:rPr>
        <w:t xml:space="preserve">. </w:t>
      </w:r>
      <w:r w:rsidR="00B228AA">
        <w:rPr>
          <w:rFonts w:ascii="Times New Roman" w:eastAsia="Times New Roman" w:hAnsi="Times New Roman"/>
          <w:szCs w:val="24"/>
        </w:rPr>
        <w:t>7</w:t>
      </w:r>
      <w:r>
        <w:rPr>
          <w:rFonts w:ascii="Times New Roman" w:eastAsia="Times New Roman" w:hAnsi="Times New Roman"/>
          <w:szCs w:val="24"/>
        </w:rPr>
        <w:t>90. 000.- Ft + Áfa.</w:t>
      </w:r>
    </w:p>
    <w:p w:rsidR="00946CCA" w:rsidRDefault="00D65566" w:rsidP="007E70C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Második lehetőség, hogy </w:t>
      </w:r>
      <w:r w:rsidR="00946CCA">
        <w:rPr>
          <w:rFonts w:ascii="Times New Roman" w:eastAsia="Times New Roman" w:hAnsi="Times New Roman"/>
          <w:szCs w:val="24"/>
        </w:rPr>
        <w:t>ugyancsak gyöngykavics burkolat kiépítése történne, de műgyanta hozzákeverésével szilárd burkolatot adna. Alépítmény szükséglete megegyezik a térkő burkolatú járdák alépítményével.</w:t>
      </w:r>
    </w:p>
    <w:p w:rsidR="00375604" w:rsidRDefault="00946CCA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Az esetleges anyag pótlás, vagy javítás nehézkesebb</w:t>
      </w:r>
      <w:r w:rsidR="00936061">
        <w:rPr>
          <w:rFonts w:ascii="Times New Roman" w:eastAsia="Times New Roman" w:hAnsi="Times New Roman"/>
          <w:szCs w:val="24"/>
        </w:rPr>
        <w:t xml:space="preserve">, de valószínűsíthető, hogy ritkábban </w:t>
      </w:r>
      <w:r w:rsidR="006D301D">
        <w:rPr>
          <w:rFonts w:ascii="Times New Roman" w:eastAsia="Times New Roman" w:hAnsi="Times New Roman"/>
          <w:szCs w:val="24"/>
        </w:rPr>
        <w:t>szükséges</w:t>
      </w:r>
      <w:r w:rsidR="008A0D98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</w:t>
      </w:r>
      <w:r w:rsidR="008A0D98"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zCs w:val="24"/>
        </w:rPr>
        <w:t xml:space="preserve">arbantartása a vízáteresztő képesség megtartása érdekében </w:t>
      </w:r>
      <w:r w:rsidR="00375604">
        <w:rPr>
          <w:rFonts w:ascii="Times New Roman" w:eastAsia="Times New Roman" w:hAnsi="Times New Roman"/>
          <w:szCs w:val="24"/>
        </w:rPr>
        <w:t>szükséges. Ez jellemzően a zöldfelületek vágása során rákerülő szennyeződések eltávolítására értendő.</w:t>
      </w:r>
    </w:p>
    <w:p w:rsidR="00375604" w:rsidRDefault="00375604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Közlekedési komfortja szilárd burkolat </w:t>
      </w:r>
      <w:r w:rsidR="00585420">
        <w:rPr>
          <w:rFonts w:ascii="Times New Roman" w:eastAsia="Times New Roman" w:hAnsi="Times New Roman"/>
          <w:szCs w:val="24"/>
        </w:rPr>
        <w:t>révén jobb az első változatnál.</w:t>
      </w:r>
    </w:p>
    <w:p w:rsidR="00585420" w:rsidRDefault="00585420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C15F5A" w:rsidRDefault="00C15F5A" w:rsidP="0058542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 w:after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A megvalósítás költsége:</w:t>
      </w:r>
    </w:p>
    <w:p w:rsidR="00C15F5A" w:rsidRDefault="00C15F5A" w:rsidP="00C15F5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Szegélyek építésének várható költsége: 2. 800. 000.- Ft + Áfa.</w:t>
      </w:r>
    </w:p>
    <w:p w:rsidR="00936061" w:rsidRDefault="00936061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</w:t>
      </w:r>
      <w:r w:rsidR="00C15F5A">
        <w:rPr>
          <w:rFonts w:ascii="Times New Roman" w:eastAsia="Times New Roman" w:hAnsi="Times New Roman"/>
          <w:szCs w:val="24"/>
        </w:rPr>
        <w:t>űgyantás gyöngykavics</w:t>
      </w:r>
      <w:r>
        <w:rPr>
          <w:rFonts w:ascii="Times New Roman" w:eastAsia="Times New Roman" w:hAnsi="Times New Roman"/>
          <w:szCs w:val="24"/>
        </w:rPr>
        <w:t xml:space="preserve"> költsége becslés alapján 15. 000.- Ft/m</w:t>
      </w:r>
      <w:r w:rsidRPr="00936061">
        <w:rPr>
          <w:rFonts w:ascii="Times New Roman" w:eastAsia="Times New Roman" w:hAnsi="Times New Roman"/>
          <w:szCs w:val="24"/>
          <w:vertAlign w:val="superscript"/>
        </w:rPr>
        <w:t>2</w:t>
      </w:r>
      <w:r w:rsidR="006D301D">
        <w:rPr>
          <w:rFonts w:ascii="Times New Roman" w:eastAsia="Times New Roman" w:hAnsi="Times New Roman"/>
          <w:szCs w:val="24"/>
        </w:rPr>
        <w:t xml:space="preserve"> + Áfa.</w:t>
      </w:r>
    </w:p>
    <w:p w:rsidR="00936061" w:rsidRDefault="00936061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teljes területre vetítve 11. 850. 000.- Ft + </w:t>
      </w:r>
      <w:r w:rsidR="00813D9A">
        <w:rPr>
          <w:rFonts w:ascii="Times New Roman" w:eastAsia="Times New Roman" w:hAnsi="Times New Roman"/>
          <w:szCs w:val="24"/>
        </w:rPr>
        <w:t>Áfa.</w:t>
      </w:r>
    </w:p>
    <w:p w:rsidR="00813D9A" w:rsidRDefault="00585420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streetball pálya aszfaltozás és szegély javítás</w:t>
      </w:r>
      <w:r w:rsidR="003C4CDB">
        <w:rPr>
          <w:rFonts w:ascii="Times New Roman" w:eastAsia="Times New Roman" w:hAnsi="Times New Roman"/>
          <w:szCs w:val="24"/>
        </w:rPr>
        <w:t xml:space="preserve"> várható költsége: </w:t>
      </w:r>
      <w:r>
        <w:rPr>
          <w:rFonts w:ascii="Times New Roman" w:eastAsia="Times New Roman" w:hAnsi="Times New Roman"/>
          <w:szCs w:val="24"/>
        </w:rPr>
        <w:t>4</w:t>
      </w:r>
      <w:r w:rsidR="003C4CDB">
        <w:rPr>
          <w:rFonts w:ascii="Times New Roman" w:eastAsia="Times New Roman" w:hAnsi="Times New Roman"/>
          <w:szCs w:val="24"/>
        </w:rPr>
        <w:t>. 000. 000.- Ft + Áfa.</w:t>
      </w:r>
    </w:p>
    <w:p w:rsidR="005A2B82" w:rsidRDefault="00585420" w:rsidP="00137453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Művelődési Központ hátsó megközelítését biztosító </w:t>
      </w:r>
      <w:r w:rsidR="005A2B82">
        <w:rPr>
          <w:rFonts w:ascii="Times New Roman" w:eastAsia="Times New Roman" w:hAnsi="Times New Roman"/>
          <w:szCs w:val="24"/>
        </w:rPr>
        <w:t>szervizút</w:t>
      </w:r>
      <w:r w:rsidR="0018469E">
        <w:rPr>
          <w:rFonts w:ascii="Times New Roman" w:eastAsia="Times New Roman" w:hAnsi="Times New Roman"/>
          <w:szCs w:val="24"/>
        </w:rPr>
        <w:t xml:space="preserve"> burkolat felújítása</w:t>
      </w:r>
      <w:r w:rsidR="005A2B82">
        <w:rPr>
          <w:rFonts w:ascii="Times New Roman" w:eastAsia="Times New Roman" w:hAnsi="Times New Roman"/>
          <w:szCs w:val="24"/>
        </w:rPr>
        <w:t xml:space="preserve"> és a hozzákapcsolódó 4 db </w:t>
      </w:r>
      <w:r>
        <w:rPr>
          <w:rFonts w:ascii="Times New Roman" w:eastAsia="Times New Roman" w:hAnsi="Times New Roman"/>
          <w:szCs w:val="24"/>
        </w:rPr>
        <w:t xml:space="preserve">közforgalom elől elzárt </w:t>
      </w:r>
      <w:r w:rsidR="005A2B82">
        <w:rPr>
          <w:rFonts w:ascii="Times New Roman" w:eastAsia="Times New Roman" w:hAnsi="Times New Roman"/>
          <w:szCs w:val="24"/>
        </w:rPr>
        <w:t>parkoló várható költsége: 6. 000. 000.- Ft + Áfa.</w:t>
      </w:r>
    </w:p>
    <w:p w:rsidR="00490759" w:rsidRDefault="00490759" w:rsidP="00C15F5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második változat és a további munkák együttes várható költsége: 2</w:t>
      </w:r>
      <w:r w:rsidR="00585420">
        <w:rPr>
          <w:rFonts w:ascii="Times New Roman" w:eastAsia="Times New Roman" w:hAnsi="Times New Roman"/>
          <w:szCs w:val="24"/>
        </w:rPr>
        <w:t>4</w:t>
      </w:r>
      <w:r>
        <w:rPr>
          <w:rFonts w:ascii="Times New Roman" w:eastAsia="Times New Roman" w:hAnsi="Times New Roman"/>
          <w:szCs w:val="24"/>
        </w:rPr>
        <w:t xml:space="preserve">. </w:t>
      </w:r>
      <w:r w:rsidR="007E70C1">
        <w:rPr>
          <w:rFonts w:ascii="Times New Roman" w:eastAsia="Times New Roman" w:hAnsi="Times New Roman"/>
          <w:szCs w:val="24"/>
        </w:rPr>
        <w:t>6</w:t>
      </w:r>
      <w:r>
        <w:rPr>
          <w:rFonts w:ascii="Times New Roman" w:eastAsia="Times New Roman" w:hAnsi="Times New Roman"/>
          <w:szCs w:val="24"/>
        </w:rPr>
        <w:t>50. 000.- Ft + Áfa.</w:t>
      </w:r>
    </w:p>
    <w:p w:rsidR="007E70C1" w:rsidRDefault="007E70C1" w:rsidP="00490759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2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Előterjesztésemhez mellékelem a második változat rétegrendjére vonatkozó gyártói ajánlást.</w:t>
      </w:r>
    </w:p>
    <w:p w:rsidR="00C15F5A" w:rsidRDefault="00C15F5A" w:rsidP="00490759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2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Az első változat mellett szól az árban lévő jelentő</w:t>
      </w:r>
      <w:r w:rsidR="009D3940"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zCs w:val="24"/>
        </w:rPr>
        <w:t xml:space="preserve"> különbség a második változathoz képest, </w:t>
      </w:r>
      <w:r w:rsidR="001D2CFA">
        <w:rPr>
          <w:rFonts w:ascii="Times New Roman" w:eastAsia="Times New Roman" w:hAnsi="Times New Roman"/>
          <w:szCs w:val="24"/>
        </w:rPr>
        <w:t xml:space="preserve">az egyszerűbb kivitelezés, </w:t>
      </w:r>
      <w:r>
        <w:rPr>
          <w:rFonts w:ascii="Times New Roman" w:eastAsia="Times New Roman" w:hAnsi="Times New Roman"/>
          <w:szCs w:val="24"/>
        </w:rPr>
        <w:t>valamint az eredeti</w:t>
      </w:r>
      <w:r w:rsidR="001D2CFA">
        <w:rPr>
          <w:rFonts w:ascii="Times New Roman" w:eastAsia="Times New Roman" w:hAnsi="Times New Roman"/>
          <w:szCs w:val="24"/>
        </w:rPr>
        <w:t xml:space="preserve"> állapot</w:t>
      </w:r>
      <w:r>
        <w:rPr>
          <w:rFonts w:ascii="Times New Roman" w:eastAsia="Times New Roman" w:hAnsi="Times New Roman"/>
          <w:szCs w:val="24"/>
        </w:rPr>
        <w:t xml:space="preserve"> hely</w:t>
      </w:r>
      <w:r w:rsidR="001D2CFA">
        <w:rPr>
          <w:rFonts w:ascii="Times New Roman" w:eastAsia="Times New Roman" w:hAnsi="Times New Roman"/>
          <w:szCs w:val="24"/>
        </w:rPr>
        <w:t>reállításából származó eszmei érték.</w:t>
      </w:r>
    </w:p>
    <w:p w:rsidR="001D2CFA" w:rsidRDefault="001D2CFA" w:rsidP="001D2CF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második változat mellett a karbantartás egyszerűsége, a várható tartósság és a közlekedési komfort szól.</w:t>
      </w:r>
    </w:p>
    <w:p w:rsidR="008A0D98" w:rsidRDefault="008A0D98" w:rsidP="001D2CF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</w:t>
      </w:r>
      <w:r w:rsidR="00224711">
        <w:rPr>
          <w:rFonts w:ascii="Times New Roman" w:eastAsia="Times New Roman" w:hAnsi="Times New Roman"/>
          <w:szCs w:val="24"/>
        </w:rPr>
        <w:t>várható karbantartási költségeket tekintve</w:t>
      </w:r>
      <w:r w:rsidR="002C63FF">
        <w:rPr>
          <w:rFonts w:ascii="Times New Roman" w:eastAsia="Times New Roman" w:hAnsi="Times New Roman"/>
          <w:szCs w:val="24"/>
        </w:rPr>
        <w:t>, a tisztelt Képviselő–</w:t>
      </w:r>
      <w:r w:rsidR="00224711"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>estületnek</w:t>
      </w:r>
      <w:r w:rsidR="0022471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 második változat elfogadásá</w:t>
      </w:r>
      <w:r w:rsidR="00224711">
        <w:rPr>
          <w:rFonts w:ascii="Times New Roman" w:eastAsia="Times New Roman" w:hAnsi="Times New Roman"/>
          <w:szCs w:val="24"/>
        </w:rPr>
        <w:t>ra teszek javaslato</w:t>
      </w:r>
      <w:r>
        <w:rPr>
          <w:rFonts w:ascii="Times New Roman" w:eastAsia="Times New Roman" w:hAnsi="Times New Roman"/>
          <w:szCs w:val="24"/>
        </w:rPr>
        <w:t>t.</w:t>
      </w:r>
    </w:p>
    <w:p w:rsidR="00175D02" w:rsidRDefault="00175D02" w:rsidP="00175D02">
      <w:pPr>
        <w:spacing w:before="240"/>
      </w:pPr>
      <w:r>
        <w:t>Kérem előterjesztésem megtárgyalását, s az alábbi határozati javaslat elfogadását.</w:t>
      </w:r>
    </w:p>
    <w:p w:rsidR="00CC0115" w:rsidRDefault="00CC0115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175D02" w:rsidRDefault="00175D02" w:rsidP="001D2CFA">
      <w:pPr>
        <w:suppressAutoHyphens w:val="0"/>
        <w:autoSpaceDN/>
        <w:spacing w:before="360" w:after="160" w:line="259" w:lineRule="auto"/>
        <w:textAlignment w:val="auto"/>
        <w:rPr>
          <w:u w:val="single"/>
        </w:rPr>
      </w:pPr>
      <w:r>
        <w:rPr>
          <w:u w:val="single"/>
        </w:rPr>
        <w:lastRenderedPageBreak/>
        <w:t>Határozati javaslat:</w:t>
      </w:r>
    </w:p>
    <w:p w:rsidR="00175D02" w:rsidRDefault="00175D02" w:rsidP="00175D02">
      <w:pPr>
        <w:ind w:firstLine="708"/>
      </w:pPr>
      <w:r>
        <w:t>/2018. (…….) Határozat</w:t>
      </w:r>
    </w:p>
    <w:p w:rsidR="00175D02" w:rsidRPr="005A2B82" w:rsidRDefault="005A2B82" w:rsidP="005A2B8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 w:rsidRPr="005A2B82">
        <w:rPr>
          <w:rFonts w:ascii="Times New Roman" w:hAnsi="Times New Roman"/>
        </w:rPr>
        <w:t>A Művelődési Központ és Könyvtár melletti parkban sétányok, streetball pálya és a szervizút burkolatának felújításáról</w:t>
      </w:r>
    </w:p>
    <w:p w:rsidR="00585420" w:rsidRDefault="00175D02" w:rsidP="007E70C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360"/>
        <w:rPr>
          <w:rFonts w:ascii="Times New Roman" w:hAnsi="Times New Roman"/>
        </w:rPr>
      </w:pPr>
      <w:r w:rsidRPr="005A2B82">
        <w:rPr>
          <w:rFonts w:ascii="Times New Roman" w:hAnsi="Times New Roman"/>
        </w:rPr>
        <w:t>Martfű V</w:t>
      </w:r>
      <w:r w:rsidR="002C63FF">
        <w:rPr>
          <w:rFonts w:ascii="Times New Roman" w:hAnsi="Times New Roman"/>
        </w:rPr>
        <w:t>áros Önkormányzatának Képviselő-</w:t>
      </w:r>
      <w:r w:rsidR="00224711">
        <w:rPr>
          <w:rFonts w:ascii="Times New Roman" w:hAnsi="Times New Roman"/>
        </w:rPr>
        <w:t>t</w:t>
      </w:r>
      <w:r w:rsidRPr="005A2B82">
        <w:rPr>
          <w:rFonts w:ascii="Times New Roman" w:hAnsi="Times New Roman"/>
        </w:rPr>
        <w:t xml:space="preserve">estülete megtárgyalta, </w:t>
      </w:r>
      <w:r w:rsidR="005A2B82" w:rsidRPr="005A2B82">
        <w:rPr>
          <w:rFonts w:ascii="Times New Roman" w:hAnsi="Times New Roman"/>
        </w:rPr>
        <w:t xml:space="preserve">a Művelődési Központ és Könyvtár melletti parkban lévő sétányok, streetball pálya és a szervizút burkolatának felújításáról </w:t>
      </w:r>
      <w:r w:rsidRPr="005A2B82">
        <w:rPr>
          <w:rFonts w:ascii="Times New Roman" w:hAnsi="Times New Roman"/>
        </w:rPr>
        <w:t>szóló előterjesztést</w:t>
      </w:r>
      <w:r w:rsidR="00585420">
        <w:rPr>
          <w:rFonts w:ascii="Times New Roman" w:hAnsi="Times New Roman"/>
        </w:rPr>
        <w:t xml:space="preserve"> és az alábbi döntést hozta</w:t>
      </w:r>
      <w:r w:rsidRPr="005A2B82">
        <w:rPr>
          <w:rFonts w:ascii="Times New Roman" w:hAnsi="Times New Roman"/>
        </w:rPr>
        <w:t>.</w:t>
      </w:r>
    </w:p>
    <w:p w:rsidR="0018469E" w:rsidRDefault="00175D02" w:rsidP="0018469E">
      <w:pPr>
        <w:pStyle w:val="Szvegtrzs2"/>
        <w:numPr>
          <w:ilvl w:val="0"/>
          <w:numId w:val="2"/>
        </w:numPr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ind w:left="0" w:firstLine="0"/>
        <w:rPr>
          <w:rFonts w:ascii="Times New Roman" w:hAnsi="Times New Roman"/>
        </w:rPr>
      </w:pPr>
      <w:r w:rsidRPr="005A2B82">
        <w:rPr>
          <w:rFonts w:ascii="Times New Roman" w:hAnsi="Times New Roman"/>
        </w:rPr>
        <w:t xml:space="preserve">A </w:t>
      </w:r>
      <w:r w:rsidR="00224711">
        <w:rPr>
          <w:rFonts w:ascii="Times New Roman" w:hAnsi="Times New Roman"/>
        </w:rPr>
        <w:t>K</w:t>
      </w:r>
      <w:r w:rsidRPr="005A2B82">
        <w:rPr>
          <w:rFonts w:ascii="Times New Roman" w:hAnsi="Times New Roman"/>
        </w:rPr>
        <w:t>épviselő-testület a</w:t>
      </w:r>
      <w:r w:rsidR="00585420">
        <w:rPr>
          <w:rFonts w:ascii="Times New Roman" w:hAnsi="Times New Roman"/>
        </w:rPr>
        <w:t xml:space="preserve"> 796/13 hrsz. alatti közpark megnevezésű területen található sétányok felújítását határozta el, műgyantás gyöngykavics burkolattal. A felújítás becsült költ</w:t>
      </w:r>
      <w:r w:rsidR="00CC0115">
        <w:rPr>
          <w:rFonts w:ascii="Times New Roman" w:hAnsi="Times New Roman"/>
        </w:rPr>
        <w:t>sége (szegély építéssel, alépítménnyel</w:t>
      </w:r>
      <w:r w:rsidR="0018469E">
        <w:rPr>
          <w:rFonts w:ascii="Times New Roman" w:hAnsi="Times New Roman"/>
        </w:rPr>
        <w:t>, és műgyantás gyöngykavics burkolat</w:t>
      </w:r>
      <w:r w:rsidR="00CC0115">
        <w:rPr>
          <w:rFonts w:ascii="Times New Roman" w:hAnsi="Times New Roman"/>
        </w:rPr>
        <w:t>tal</w:t>
      </w:r>
      <w:r w:rsidR="0018469E">
        <w:rPr>
          <w:rFonts w:ascii="Times New Roman" w:hAnsi="Times New Roman"/>
        </w:rPr>
        <w:t>) 14. 650. 000.- Ft + Áfa.</w:t>
      </w:r>
    </w:p>
    <w:p w:rsidR="009139DA" w:rsidRDefault="0018469E" w:rsidP="0018469E">
      <w:pPr>
        <w:pStyle w:val="Szvegtrzs2"/>
        <w:numPr>
          <w:ilvl w:val="0"/>
          <w:numId w:val="2"/>
        </w:numPr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ind w:left="0" w:firstLine="0"/>
        <w:rPr>
          <w:rFonts w:ascii="Times New Roman" w:hAnsi="Times New Roman"/>
        </w:rPr>
      </w:pPr>
      <w:r w:rsidRPr="005A2B8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Pr="005A2B82">
        <w:rPr>
          <w:rFonts w:ascii="Times New Roman" w:hAnsi="Times New Roman"/>
        </w:rPr>
        <w:t>épviselő-testület a</w:t>
      </w:r>
      <w:r>
        <w:rPr>
          <w:rFonts w:ascii="Times New Roman" w:hAnsi="Times New Roman"/>
        </w:rPr>
        <w:t xml:space="preserve"> 796/13 hrsz. alatti közpark megnevezésű területen található</w:t>
      </w:r>
      <w:r w:rsidR="007E70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streetball pálya aszfaltozásáról, valamint a Művelődési Központ mögött lévő szervizút térburkoló kövekkel történő burkolat felújításáról, valamint a hozzá kapcsolódó 4 db közforgalom elől elzárt parkoló megépítéséről döntött.</w:t>
      </w:r>
    </w:p>
    <w:p w:rsidR="0018469E" w:rsidRDefault="009139DA" w:rsidP="009139D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A beruházás becsült költsége: 10. 000. 000.- Ft + Áfa.</w:t>
      </w:r>
    </w:p>
    <w:p w:rsidR="00175D02" w:rsidRPr="005A2B82" w:rsidRDefault="009139DA" w:rsidP="0018469E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</w:rPr>
      </w:pPr>
      <w:r w:rsidRPr="005A2B8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Pr="005A2B82">
        <w:rPr>
          <w:rFonts w:ascii="Times New Roman" w:hAnsi="Times New Roman"/>
        </w:rPr>
        <w:t xml:space="preserve">épviselő-testület </w:t>
      </w:r>
      <w:r>
        <w:rPr>
          <w:rFonts w:ascii="Times New Roman" w:hAnsi="Times New Roman"/>
        </w:rPr>
        <w:t>a határozat 1. és 2. pontjában foglalt munkálatok elvégzéséhez az Önkormányzat 2018. évi költségvetésének általános tartalék</w:t>
      </w:r>
      <w:r w:rsidR="00CC0115">
        <w:rPr>
          <w:rFonts w:ascii="Times New Roman" w:hAnsi="Times New Roman"/>
        </w:rPr>
        <w:t xml:space="preserve"> kerete terhére </w:t>
      </w:r>
      <w:r w:rsidR="00224711">
        <w:rPr>
          <w:rFonts w:ascii="Times New Roman" w:hAnsi="Times New Roman"/>
        </w:rPr>
        <w:t>2</w:t>
      </w:r>
      <w:r w:rsidR="0018469E">
        <w:rPr>
          <w:rFonts w:ascii="Times New Roman" w:hAnsi="Times New Roman"/>
        </w:rPr>
        <w:t>4</w:t>
      </w:r>
      <w:r w:rsidR="00224711">
        <w:rPr>
          <w:rFonts w:ascii="Times New Roman" w:hAnsi="Times New Roman"/>
        </w:rPr>
        <w:t>. 650. 000.- Ft + Áfa összegű előirányzatot biztosít</w:t>
      </w:r>
      <w:r w:rsidR="00447DF1">
        <w:rPr>
          <w:rFonts w:ascii="Times New Roman" w:hAnsi="Times New Roman"/>
        </w:rPr>
        <w:t>.</w:t>
      </w:r>
    </w:p>
    <w:p w:rsidR="00175D02" w:rsidRDefault="00175D02" w:rsidP="00175D02">
      <w:pPr>
        <w:spacing w:before="720"/>
        <w:jc w:val="both"/>
      </w:pPr>
      <w:r>
        <w:t>Erről értesülnek:</w:t>
      </w:r>
    </w:p>
    <w:p w:rsidR="00175D02" w:rsidRDefault="00175D02" w:rsidP="00175D02">
      <w:pPr>
        <w:numPr>
          <w:ilvl w:val="0"/>
          <w:numId w:val="1"/>
        </w:numPr>
        <w:suppressAutoHyphens w:val="0"/>
        <w:textAlignment w:val="auto"/>
      </w:pPr>
      <w:r>
        <w:t>JNSZ Megyei Kormányhivatal</w:t>
      </w:r>
    </w:p>
    <w:p w:rsidR="00175D02" w:rsidRDefault="00175D02" w:rsidP="00175D02">
      <w:pPr>
        <w:numPr>
          <w:ilvl w:val="0"/>
          <w:numId w:val="1"/>
        </w:numPr>
        <w:suppressAutoHyphens w:val="0"/>
        <w:textAlignment w:val="auto"/>
      </w:pPr>
      <w:r>
        <w:t>Valamennyi képviselő helyben</w:t>
      </w:r>
    </w:p>
    <w:p w:rsidR="00175D02" w:rsidRDefault="00175D02" w:rsidP="00175D02">
      <w:pPr>
        <w:numPr>
          <w:ilvl w:val="0"/>
          <w:numId w:val="1"/>
        </w:numPr>
        <w:suppressAutoHyphens w:val="0"/>
        <w:textAlignment w:val="auto"/>
      </w:pPr>
      <w:r>
        <w:t>Pénzügyi és Adóügyi Iroda helyben</w:t>
      </w:r>
    </w:p>
    <w:p w:rsidR="00175D02" w:rsidRDefault="00175D02" w:rsidP="00175D02">
      <w:pPr>
        <w:numPr>
          <w:ilvl w:val="0"/>
          <w:numId w:val="1"/>
        </w:numPr>
        <w:suppressAutoHyphens w:val="0"/>
        <w:textAlignment w:val="auto"/>
      </w:pPr>
      <w:r>
        <w:t>Városfejlesztési és üzemeltetési iroda helyben</w:t>
      </w:r>
    </w:p>
    <w:p w:rsidR="00175D02" w:rsidRDefault="00175D02" w:rsidP="00175D02">
      <w:pPr>
        <w:numPr>
          <w:ilvl w:val="0"/>
          <w:numId w:val="1"/>
        </w:numPr>
        <w:suppressAutoHyphens w:val="0"/>
        <w:textAlignment w:val="auto"/>
      </w:pPr>
      <w:r>
        <w:t>Irattár</w:t>
      </w:r>
    </w:p>
    <w:p w:rsidR="00175D02" w:rsidRDefault="00175D02" w:rsidP="00175D02">
      <w:pPr>
        <w:spacing w:before="360" w:after="360"/>
      </w:pPr>
      <w:r>
        <w:t xml:space="preserve">Martfű, 2018. június </w:t>
      </w:r>
      <w:r w:rsidR="00447DF1">
        <w:t>20</w:t>
      </w:r>
      <w:r>
        <w:t>.</w:t>
      </w:r>
    </w:p>
    <w:p w:rsidR="00175D02" w:rsidRDefault="00175D02" w:rsidP="00175D02">
      <w:pPr>
        <w:tabs>
          <w:tab w:val="center" w:pos="5670"/>
        </w:tabs>
      </w:pPr>
      <w:r>
        <w:tab/>
      </w:r>
      <w:r w:rsidR="002C63FF">
        <w:tab/>
      </w:r>
      <w:r>
        <w:t>Dr. Papp Antal</w:t>
      </w:r>
    </w:p>
    <w:p w:rsidR="00175D02" w:rsidRDefault="00175D02" w:rsidP="00175D02">
      <w:pPr>
        <w:tabs>
          <w:tab w:val="center" w:pos="5670"/>
        </w:tabs>
      </w:pPr>
      <w:r>
        <w:tab/>
      </w:r>
      <w:r w:rsidR="002C63FF">
        <w:tab/>
      </w:r>
      <w:bookmarkStart w:id="0" w:name="_GoBack"/>
      <w:bookmarkEnd w:id="0"/>
      <w:r>
        <w:t>Polgármester</w:t>
      </w:r>
    </w:p>
    <w:p w:rsidR="00175D02" w:rsidRDefault="00175D02" w:rsidP="00175D02">
      <w:pPr>
        <w:spacing w:before="360"/>
        <w:jc w:val="both"/>
      </w:pPr>
      <w:r>
        <w:t>Látta: Szász Éva jegyző</w:t>
      </w:r>
    </w:p>
    <w:sectPr w:rsidR="00175D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LineDraw">
    <w:altName w:val="Courier New"/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41C5"/>
    <w:multiLevelType w:val="multilevel"/>
    <w:tmpl w:val="EBE8A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0270"/>
    <w:multiLevelType w:val="hybridMultilevel"/>
    <w:tmpl w:val="D9C03932"/>
    <w:lvl w:ilvl="0" w:tplc="FE128D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2"/>
    <w:rsid w:val="00102338"/>
    <w:rsid w:val="00137453"/>
    <w:rsid w:val="00175D02"/>
    <w:rsid w:val="0018469E"/>
    <w:rsid w:val="001D2CFA"/>
    <w:rsid w:val="001E0C09"/>
    <w:rsid w:val="00224711"/>
    <w:rsid w:val="002C0E90"/>
    <w:rsid w:val="002C63FF"/>
    <w:rsid w:val="00363D79"/>
    <w:rsid w:val="00375604"/>
    <w:rsid w:val="003C4CDB"/>
    <w:rsid w:val="00447DF1"/>
    <w:rsid w:val="00490759"/>
    <w:rsid w:val="00585420"/>
    <w:rsid w:val="005A2B82"/>
    <w:rsid w:val="006D301D"/>
    <w:rsid w:val="006E6725"/>
    <w:rsid w:val="00735DF5"/>
    <w:rsid w:val="007E70C1"/>
    <w:rsid w:val="00813D9A"/>
    <w:rsid w:val="008A0D98"/>
    <w:rsid w:val="009139DA"/>
    <w:rsid w:val="00936061"/>
    <w:rsid w:val="00946CCA"/>
    <w:rsid w:val="009D3940"/>
    <w:rsid w:val="00A144EA"/>
    <w:rsid w:val="00B228AA"/>
    <w:rsid w:val="00C15F5A"/>
    <w:rsid w:val="00C524D5"/>
    <w:rsid w:val="00CC0115"/>
    <w:rsid w:val="00D65566"/>
    <w:rsid w:val="00E90AB6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DD25-69D8-4248-8386-E7C32B4E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75D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175D02"/>
    <w:pPr>
      <w:keepNext/>
      <w:ind w:firstLine="558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5D0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75D02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175D02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rsid w:val="00175D02"/>
    <w:rPr>
      <w:rFonts w:cs="Times New Roman"/>
      <w:color w:val="0000FF"/>
      <w:u w:val="single"/>
    </w:rPr>
  </w:style>
  <w:style w:type="paragraph" w:styleId="Nincstrkz">
    <w:name w:val="No Spacing"/>
    <w:rsid w:val="00175D02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D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DF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774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János</dc:creator>
  <cp:keywords/>
  <dc:description/>
  <cp:lastModifiedBy>Windows-felhasználó</cp:lastModifiedBy>
  <cp:revision>7</cp:revision>
  <cp:lastPrinted>2018-06-20T11:55:00Z</cp:lastPrinted>
  <dcterms:created xsi:type="dcterms:W3CDTF">2018-06-19T12:03:00Z</dcterms:created>
  <dcterms:modified xsi:type="dcterms:W3CDTF">2018-06-21T09:55:00Z</dcterms:modified>
</cp:coreProperties>
</file>