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DD" w:rsidRPr="00EA2567" w:rsidRDefault="00AB7EDD" w:rsidP="00AB7ED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B7EDD" w:rsidRPr="00EA2567" w:rsidRDefault="00AB7EDD" w:rsidP="00AB7ED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</w:pPr>
      <w:r w:rsidRPr="00EA25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50BD8114" wp14:editId="110DABC5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567"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  <w:t>Martfű Város Polgármesterétől</w:t>
      </w:r>
    </w:p>
    <w:p w:rsidR="00AB7EDD" w:rsidRPr="00EA2567" w:rsidRDefault="00AB7EDD" w:rsidP="00AB7ED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/>
        </w:rPr>
      </w:pPr>
      <w:r w:rsidRPr="00EA2567">
        <w:rPr>
          <w:rFonts w:ascii="Times New Roman" w:eastAsia="Times New Roman" w:hAnsi="Times New Roman" w:cs="Times New Roman"/>
          <w:noProof/>
          <w:lang w:val="x-none"/>
        </w:rPr>
        <w:t>5435 Martfű, Szent István tér 1. Tel: 56/450-222; Fax: 56/450-853</w:t>
      </w:r>
    </w:p>
    <w:p w:rsidR="00AB7EDD" w:rsidRPr="00EA2567" w:rsidRDefault="00AB7EDD" w:rsidP="00AB7E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A25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E-mail: </w:t>
      </w:r>
      <w:hyperlink r:id="rId7" w:history="1">
        <w:r w:rsidRPr="00EA256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titkarsag@ph.martfu.hu</w:t>
        </w:r>
      </w:hyperlink>
    </w:p>
    <w:p w:rsidR="00AB7EDD" w:rsidRPr="00EA2567" w:rsidRDefault="00AB7EDD" w:rsidP="00AB7E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6"/>
          <w:sz w:val="36"/>
          <w:szCs w:val="36"/>
        </w:rPr>
      </w:pPr>
      <w:r w:rsidRPr="00EA2567">
        <w:rPr>
          <w:rFonts w:ascii="Times New Roman" w:eastAsia="Calibri" w:hAnsi="Times New Roman" w:cs="Times New Roman"/>
          <w:b/>
          <w:bCs/>
          <w:spacing w:val="36"/>
          <w:sz w:val="36"/>
          <w:szCs w:val="36"/>
        </w:rPr>
        <w:t>Előterjesztés</w:t>
      </w:r>
    </w:p>
    <w:p w:rsidR="00AB7EDD" w:rsidRPr="00EA2567" w:rsidRDefault="00AB7EDD" w:rsidP="00AB7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7EDD" w:rsidRPr="00EA2567" w:rsidRDefault="00AB7EDD" w:rsidP="00AB7ED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567">
        <w:rPr>
          <w:rFonts w:ascii="Times New Roman" w:eastAsia="Times New Roman" w:hAnsi="Times New Roman" w:cs="Times New Roman"/>
          <w:b/>
          <w:sz w:val="24"/>
          <w:szCs w:val="24"/>
        </w:rPr>
        <w:t>Martfű Város Önkormányzata Képviselő-testületének Szervezeti és Működési Szabályzatáról szóló 14/2013.(IV.26.) önkormányzati rendelet módosítására</w:t>
      </w:r>
    </w:p>
    <w:p w:rsidR="00AB7EDD" w:rsidRPr="00EA2567" w:rsidRDefault="00AB7EDD" w:rsidP="00AB7ED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2567">
        <w:rPr>
          <w:rFonts w:ascii="Times New Roman" w:eastAsia="Calibri" w:hAnsi="Times New Roman" w:cs="Times New Roman"/>
          <w:sz w:val="24"/>
          <w:szCs w:val="24"/>
        </w:rPr>
        <w:t xml:space="preserve">Martfű Város Önkormányzata Képviselő-testületének </w:t>
      </w:r>
    </w:p>
    <w:p w:rsidR="00AB7EDD" w:rsidRPr="00EA2567" w:rsidRDefault="00B645C8" w:rsidP="00AB7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2017. május 25</w:t>
      </w:r>
      <w:r w:rsidR="00AB7EDD" w:rsidRPr="00EA2567">
        <w:rPr>
          <w:rFonts w:ascii="Times New Roman" w:eastAsia="Calibri" w:hAnsi="Times New Roman" w:cs="Times New Roman"/>
          <w:sz w:val="24"/>
          <w:szCs w:val="24"/>
        </w:rPr>
        <w:t>-i ülésére</w:t>
      </w: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567">
        <w:rPr>
          <w:rFonts w:ascii="Times New Roman" w:eastAsia="Calibri" w:hAnsi="Times New Roman" w:cs="Times New Roman"/>
          <w:sz w:val="24"/>
          <w:szCs w:val="24"/>
        </w:rPr>
        <w:t>Előkészítette: Szász Éva jegyző</w:t>
      </w: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567">
        <w:rPr>
          <w:rFonts w:ascii="Times New Roman" w:eastAsia="Calibri" w:hAnsi="Times New Roman" w:cs="Times New Roman"/>
          <w:sz w:val="24"/>
          <w:szCs w:val="24"/>
        </w:rPr>
        <w:t>Véleményező: Pénzügyi, Ügyrendi és Városfejlesztési Bizottság</w:t>
      </w: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567">
        <w:rPr>
          <w:rFonts w:ascii="Times New Roman" w:eastAsia="Calibri" w:hAnsi="Times New Roman" w:cs="Times New Roman"/>
          <w:sz w:val="24"/>
          <w:szCs w:val="24"/>
        </w:rPr>
        <w:tab/>
      </w:r>
      <w:r w:rsidRPr="00EA2567">
        <w:rPr>
          <w:rFonts w:ascii="Times New Roman" w:eastAsia="Calibri" w:hAnsi="Times New Roman" w:cs="Times New Roman"/>
          <w:sz w:val="24"/>
          <w:szCs w:val="24"/>
        </w:rPr>
        <w:tab/>
      </w: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567">
        <w:rPr>
          <w:rFonts w:ascii="Times New Roman" w:eastAsia="Calibri" w:hAnsi="Times New Roman" w:cs="Times New Roman"/>
          <w:sz w:val="24"/>
          <w:szCs w:val="24"/>
        </w:rPr>
        <w:t xml:space="preserve">Döntéshozatal: minősített többség </w:t>
      </w: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EDD" w:rsidRPr="00EA2567" w:rsidRDefault="00AB7EDD" w:rsidP="00AB7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567">
        <w:rPr>
          <w:rFonts w:ascii="Times New Roman" w:eastAsia="Calibri" w:hAnsi="Times New Roman" w:cs="Times New Roman"/>
          <w:sz w:val="24"/>
          <w:szCs w:val="24"/>
        </w:rPr>
        <w:t>Tárgyalás módja: nyilvános ülés</w:t>
      </w:r>
    </w:p>
    <w:p w:rsidR="00AB7EDD" w:rsidRPr="00EA2567" w:rsidRDefault="00AB7EDD" w:rsidP="00AB7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EDD" w:rsidRDefault="00AB7EDD" w:rsidP="00AB7E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7EDD" w:rsidRDefault="00AB7EDD" w:rsidP="00AB7E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7EDD" w:rsidRDefault="00AB7EDD" w:rsidP="00AB7E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Indokolás </w:t>
      </w:r>
    </w:p>
    <w:p w:rsidR="00AB7EDD" w:rsidRDefault="00AB7EDD" w:rsidP="00AB7E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Szervezeti és Működési Szabályzatáról szóló 14/2013.(IV.26.) önkormányzati rendelet módosításáról szóló</w:t>
      </w:r>
    </w:p>
    <w:p w:rsidR="00AB7EDD" w:rsidRDefault="00AB7EDD" w:rsidP="00AB7E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…./2017.(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önkormányzati rendelethez</w:t>
      </w:r>
    </w:p>
    <w:p w:rsidR="00AB7EDD" w:rsidRPr="00F65302" w:rsidRDefault="00AB7EDD" w:rsidP="00AB7ED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AB7EDD" w:rsidRDefault="00AB7EDD" w:rsidP="00AB7E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Martfű Város Önkormányzatának Képviselő-testülete a 76/2017.(IV.27.), 77/2017.(IV.27.) és a 79/2017.(IV.27.) határozatával a Pénzügyi, Ügyrendi és Városfejlesztési Bizottságba újabb tagokat választott meg, mely alapján a Bizottság tagjainak száma 7 főre változott.</w:t>
      </w:r>
    </w:p>
    <w:p w:rsidR="00AB7EDD" w:rsidRDefault="00AB7EDD" w:rsidP="00AB7ED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Képviselő-testület döntését a Szervezeti és Működési Szabályzatban át kell vezetni</w:t>
      </w:r>
    </w:p>
    <w:p w:rsidR="00AB7EDD" w:rsidRPr="00BC13DA" w:rsidRDefault="00AB7EDD" w:rsidP="00AB7E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13DA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BC13DA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AB7EDD" w:rsidRDefault="00F65302" w:rsidP="00AB7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Szervezeti és Működési Szabályzat 27.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rögzíti, hogy a Képviselő-testület rendeletet alkot és határozatot hoz. </w:t>
      </w:r>
    </w:p>
    <w:p w:rsidR="00F65302" w:rsidRDefault="00F65302" w:rsidP="00AB7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rendelkezést a Magyarország helyi önkormányzatairól szóló 2011. évi CLXXXIX. törvény 48. § (1) bekezdése tartalmazza, így azt az önkormányzati rendeletben megismételni nem lehet, ezért a rendelkezést hatályon kívül kell helyezni.</w:t>
      </w:r>
    </w:p>
    <w:p w:rsidR="00F65302" w:rsidRDefault="00F65302" w:rsidP="00AB7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Szervezeti és Működési </w:t>
      </w:r>
      <w:proofErr w:type="gramStart"/>
      <w:r>
        <w:rPr>
          <w:rFonts w:ascii="Times New Roman" w:hAnsi="Times New Roman" w:cs="Times New Roman"/>
          <w:sz w:val="24"/>
          <w:szCs w:val="24"/>
        </w:rPr>
        <w:t>Szabályzat  28</w:t>
      </w:r>
      <w:proofErr w:type="gramEnd"/>
      <w:r>
        <w:rPr>
          <w:rFonts w:ascii="Times New Roman" w:hAnsi="Times New Roman" w:cs="Times New Roman"/>
          <w:sz w:val="24"/>
          <w:szCs w:val="24"/>
        </w:rPr>
        <w:t>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bekezdése rendelkezik arról, hogy az önkormányzati rendeleteket indokolással kell a Képviselő-testület elé terjeszteni. </w:t>
      </w:r>
    </w:p>
    <w:p w:rsidR="00F65302" w:rsidRDefault="00F65302" w:rsidP="00AB7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kötelezettséget a jogalkotásról szóló 2010. évi CXXX. törvény 18. (1) bekezdése írja elő, ezért az önkormányzati rendeletben azt nem kell szabályozni, a rendelkezés hatályon kívül helyezése szükséges.</w:t>
      </w:r>
    </w:p>
    <w:p w:rsidR="00F65302" w:rsidRDefault="00F65302" w:rsidP="00F65302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B7EDD" w:rsidRPr="00DB7ADB" w:rsidRDefault="00AB7EDD" w:rsidP="00F653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rendelet hatályára vonatkozóan tartalmaz a § rendelkezéseket.</w:t>
      </w:r>
    </w:p>
    <w:p w:rsidR="00AB7EDD" w:rsidRDefault="00AB7EDD" w:rsidP="00AB7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EDD" w:rsidRDefault="00AB7EDD" w:rsidP="00AB7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EDD" w:rsidRDefault="00AB7EDD" w:rsidP="00AB7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</w:t>
      </w:r>
    </w:p>
    <w:p w:rsidR="00AB7EDD" w:rsidRDefault="00AB7EDD" w:rsidP="00AB7E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Szervezeti és Működési Szabályzatáról szóló 14/2013.(IV.26.) önkormányzati rendelet módosításáról szóló</w:t>
      </w:r>
    </w:p>
    <w:p w:rsidR="00AB7EDD" w:rsidRDefault="00F65302" w:rsidP="00AB7E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…./2017</w:t>
      </w:r>
      <w:r w:rsidR="00AB7EDD">
        <w:rPr>
          <w:rFonts w:ascii="Times New Roman" w:eastAsia="Calibri" w:hAnsi="Times New Roman" w:cs="Times New Roman"/>
          <w:sz w:val="24"/>
          <w:szCs w:val="24"/>
        </w:rPr>
        <w:t>.(</w:t>
      </w:r>
      <w:proofErr w:type="gramStart"/>
      <w:r w:rsidR="00AB7ED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AB7EDD">
        <w:rPr>
          <w:rFonts w:ascii="Times New Roman" w:eastAsia="Calibri" w:hAnsi="Times New Roman" w:cs="Times New Roman"/>
          <w:sz w:val="24"/>
          <w:szCs w:val="24"/>
        </w:rPr>
        <w:t>) önkormányzati rendelethez</w:t>
      </w:r>
    </w:p>
    <w:p w:rsidR="00AB7EDD" w:rsidRDefault="00AB7EDD" w:rsidP="00AB7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EDD" w:rsidRDefault="00AB7EDD" w:rsidP="00AB7ED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942EEC" w:rsidRDefault="00AB7EDD" w:rsidP="00942EE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rendelet-tervezetnek </w:t>
      </w:r>
      <w:r w:rsidR="00942EEC">
        <w:rPr>
          <w:rFonts w:ascii="Times New Roman" w:hAnsi="Times New Roman" w:cs="Times New Roman"/>
          <w:sz w:val="24"/>
          <w:szCs w:val="24"/>
        </w:rPr>
        <w:t>társadalmi-gazdasági hatása a Pénzügyi, Ügyrendi és Városfejlesztési Bizottság működőképességének javításában, a feladatok arányosabb elosztásában jelentkezik tagjainak 7 főre történő bővítésével.</w:t>
      </w:r>
    </w:p>
    <w:p w:rsidR="0002456F" w:rsidRDefault="0002456F" w:rsidP="00942EE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módosításának minimális költségvetési hatása van, az önkormányzati képviselők és bizottsági tagok tiszteletdíjáról szóló 17/2014.(X.31.) önkormányzati </w:t>
      </w:r>
      <w:r>
        <w:rPr>
          <w:rFonts w:ascii="Times New Roman" w:hAnsi="Times New Roman" w:cs="Times New Roman"/>
          <w:sz w:val="24"/>
          <w:szCs w:val="24"/>
        </w:rPr>
        <w:lastRenderedPageBreak/>
        <w:t>rendelet alapján a két új nem képviselő bizottsági tag havi tiszteletdíjának (20.000.- Ft/hó/fő) finanszírozási kötelezettségével.</w:t>
      </w:r>
    </w:p>
    <w:p w:rsidR="0002456F" w:rsidRPr="00951960" w:rsidRDefault="0002456F" w:rsidP="00942EE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7EDD" w:rsidRPr="00951960" w:rsidRDefault="00AB7EDD" w:rsidP="00AB7ED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AB7EDD" w:rsidRDefault="00AB7EDD" w:rsidP="00AB7ED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rendelet </w:t>
      </w:r>
      <w:proofErr w:type="gramStart"/>
      <w:r>
        <w:rPr>
          <w:rFonts w:ascii="Times New Roman" w:hAnsi="Times New Roman" w:cs="Times New Roman"/>
          <w:sz w:val="24"/>
          <w:szCs w:val="24"/>
        </w:rPr>
        <w:t>módosítás  környezeti</w:t>
      </w:r>
      <w:proofErr w:type="gramEnd"/>
      <w:r>
        <w:rPr>
          <w:rFonts w:ascii="Times New Roman" w:hAnsi="Times New Roman" w:cs="Times New Roman"/>
          <w:sz w:val="24"/>
          <w:szCs w:val="24"/>
        </w:rPr>
        <w:t>, egészségi hatással nem rendelkezik.</w:t>
      </w:r>
    </w:p>
    <w:p w:rsidR="00AB7EDD" w:rsidRPr="00951960" w:rsidRDefault="00AB7EDD" w:rsidP="00AB7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B7EDD" w:rsidRPr="00951960" w:rsidRDefault="00AB7EDD" w:rsidP="00AB7ED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AB7EDD" w:rsidRPr="00951960" w:rsidRDefault="00AB7EDD" w:rsidP="00AB7ED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-tervezet </w:t>
      </w:r>
      <w:r w:rsidR="0002456F">
        <w:rPr>
          <w:rFonts w:ascii="Times New Roman" w:hAnsi="Times New Roman" w:cs="Times New Roman"/>
          <w:sz w:val="24"/>
          <w:szCs w:val="24"/>
        </w:rPr>
        <w:t>elfogadása minimális plusz adminisztratív teherrel jár.</w:t>
      </w:r>
    </w:p>
    <w:p w:rsidR="00AB7EDD" w:rsidRPr="00951960" w:rsidRDefault="00AB7EDD" w:rsidP="00AB7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B7EDD" w:rsidRDefault="00AB7EDD" w:rsidP="00AB7ED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AB7EDD" w:rsidRDefault="00AB7EDD" w:rsidP="00AB7ED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módosítás egyrészt a felsőbb szintű jogszabályoknak történő megfeleltetést szolgá</w:t>
      </w:r>
      <w:r w:rsidR="0002456F">
        <w:rPr>
          <w:rFonts w:ascii="Times New Roman" w:hAnsi="Times New Roman" w:cs="Times New Roman"/>
          <w:sz w:val="24"/>
          <w:szCs w:val="24"/>
        </w:rPr>
        <w:t>lja, másrészt a Képviselő-testület döntéséhez</w:t>
      </w:r>
      <w:r>
        <w:rPr>
          <w:rFonts w:ascii="Times New Roman" w:hAnsi="Times New Roman" w:cs="Times New Roman"/>
          <w:sz w:val="24"/>
          <w:szCs w:val="24"/>
        </w:rPr>
        <w:t xml:space="preserve"> igazítja a szabályozást.</w:t>
      </w:r>
    </w:p>
    <w:p w:rsidR="00AB7EDD" w:rsidRDefault="00AB7EDD" w:rsidP="00AB7ED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DD" w:rsidRPr="00951960" w:rsidRDefault="00AB7EDD" w:rsidP="00AB7ED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AB7EDD" w:rsidRPr="00951960" w:rsidRDefault="00AB7EDD" w:rsidP="00AB7ED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AB7EDD" w:rsidRPr="008B45A2" w:rsidRDefault="00AB7EDD" w:rsidP="00AB7E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EDD" w:rsidRDefault="00AB7EDD" w:rsidP="00AB7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EDD" w:rsidRDefault="00AB7EDD" w:rsidP="00AB7E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AB7EDD" w:rsidRDefault="00AB7EDD" w:rsidP="00AB7ED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AB7EDD" w:rsidRPr="004F585E" w:rsidRDefault="00AB7EDD" w:rsidP="00AB7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EDD" w:rsidRPr="004F585E" w:rsidRDefault="00AB7EDD" w:rsidP="00AB7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EDD" w:rsidRPr="004F585E" w:rsidRDefault="00AB7EDD" w:rsidP="00AB7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EDD" w:rsidRPr="004F585E" w:rsidRDefault="00AB7EDD" w:rsidP="00AB7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EDD" w:rsidRPr="004F585E" w:rsidRDefault="00AB7EDD" w:rsidP="00AB7EDD">
      <w:pPr>
        <w:jc w:val="both"/>
        <w:rPr>
          <w:rFonts w:ascii="Times New Roman" w:hAnsi="Times New Roman" w:cs="Times New Roman"/>
          <w:sz w:val="24"/>
          <w:szCs w:val="24"/>
        </w:rPr>
      </w:pP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</w:r>
      <w:r w:rsidRPr="004F58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F585E">
        <w:rPr>
          <w:rFonts w:ascii="Times New Roman" w:hAnsi="Times New Roman" w:cs="Times New Roman"/>
          <w:sz w:val="24"/>
          <w:szCs w:val="24"/>
        </w:rPr>
        <w:tab/>
      </w:r>
    </w:p>
    <w:p w:rsidR="00AB7EDD" w:rsidRDefault="00AB7EDD" w:rsidP="00AB7EDD"/>
    <w:p w:rsidR="00AB7EDD" w:rsidRDefault="00AB7EDD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DD" w:rsidRDefault="00AB7EDD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DD" w:rsidRDefault="00AB7EDD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DD" w:rsidRDefault="00AB7EDD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DD" w:rsidRDefault="00AB7EDD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DD" w:rsidRDefault="00AB7EDD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DD" w:rsidRDefault="00AB7EDD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0A" w:rsidRDefault="0017580A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0A" w:rsidRDefault="0017580A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DD" w:rsidRDefault="00AB7EDD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DD" w:rsidRDefault="00AB7EDD" w:rsidP="00AB7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D"/>
    <w:rsid w:val="0002456F"/>
    <w:rsid w:val="0017580A"/>
    <w:rsid w:val="00942EEC"/>
    <w:rsid w:val="00AB7EDD"/>
    <w:rsid w:val="00B645C8"/>
    <w:rsid w:val="00C97F79"/>
    <w:rsid w:val="00F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C399F-F3ED-4C5E-880C-A7E26F47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7ED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7EDD"/>
    <w:pPr>
      <w:ind w:left="720"/>
      <w:contextualSpacing/>
    </w:pPr>
  </w:style>
  <w:style w:type="paragraph" w:styleId="Nincstrkz">
    <w:name w:val="No Spacing"/>
    <w:uiPriority w:val="1"/>
    <w:qFormat/>
    <w:rsid w:val="00AB7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404A-930D-42F5-81E3-A6FF8B1B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4</cp:revision>
  <dcterms:created xsi:type="dcterms:W3CDTF">2017-05-16T06:19:00Z</dcterms:created>
  <dcterms:modified xsi:type="dcterms:W3CDTF">2017-05-17T12:32:00Z</dcterms:modified>
</cp:coreProperties>
</file>