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5A" w:rsidRDefault="0065373D" w:rsidP="0065373D">
      <w:pPr>
        <w:jc w:val="center"/>
        <w:rPr>
          <w:rFonts w:ascii="Bookman Old Style" w:hAnsi="Bookman Old Style"/>
          <w:b/>
          <w:sz w:val="28"/>
          <w:szCs w:val="28"/>
        </w:rPr>
      </w:pPr>
      <w:r w:rsidRPr="0065373D">
        <w:rPr>
          <w:rFonts w:ascii="Bookman Old Style" w:hAnsi="Bookman Old Style"/>
          <w:b/>
          <w:sz w:val="28"/>
          <w:szCs w:val="28"/>
        </w:rPr>
        <w:t>Előzetes hatásvizsgálat</w:t>
      </w:r>
    </w:p>
    <w:p w:rsidR="0065373D" w:rsidRDefault="0065373D" w:rsidP="0065373D">
      <w:pPr>
        <w:jc w:val="center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</w:t>
      </w:r>
      <w:proofErr w:type="gramEnd"/>
      <w:r>
        <w:rPr>
          <w:rFonts w:ascii="Bookman Old Style" w:hAnsi="Bookman Old Style"/>
          <w:sz w:val="24"/>
          <w:szCs w:val="24"/>
        </w:rPr>
        <w:t xml:space="preserve"> jogalkotásról szóló 2010. évi CXXX. törvény 17. §. (1) bekezdése alapján</w:t>
      </w:r>
    </w:p>
    <w:p w:rsidR="0065373D" w:rsidRDefault="0065373D">
      <w:pPr>
        <w:rPr>
          <w:rFonts w:ascii="Bookman Old Style" w:hAnsi="Bookman Old Style"/>
          <w:sz w:val="24"/>
          <w:szCs w:val="24"/>
        </w:rPr>
      </w:pPr>
    </w:p>
    <w:p w:rsidR="0065373D" w:rsidRDefault="0065373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rendelet tervezet címe: </w:t>
      </w:r>
    </w:p>
    <w:p w:rsidR="0065373D" w:rsidRDefault="0065373D" w:rsidP="0065373D">
      <w:pPr>
        <w:ind w:left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Martfű Város Önkormányzata vagyonáról és vagyongazdálkodásáról </w:t>
      </w:r>
      <w:proofErr w:type="gramStart"/>
      <w:r>
        <w:rPr>
          <w:rFonts w:ascii="Bookman Old Style" w:hAnsi="Bookman Old Style"/>
          <w:sz w:val="24"/>
          <w:szCs w:val="24"/>
        </w:rPr>
        <w:t>szóló …</w:t>
      </w:r>
      <w:proofErr w:type="gramEnd"/>
      <w:r>
        <w:rPr>
          <w:rFonts w:ascii="Bookman Old Style" w:hAnsi="Bookman Old Style"/>
          <w:sz w:val="24"/>
          <w:szCs w:val="24"/>
        </w:rPr>
        <w:t>/2012. (……) önkormányzati rendelet</w:t>
      </w:r>
    </w:p>
    <w:p w:rsidR="0065373D" w:rsidRDefault="0065373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Társadalmi – gazdasági hatása: </w:t>
      </w:r>
    </w:p>
    <w:p w:rsidR="0065373D" w:rsidRDefault="0065373D" w:rsidP="0065373D">
      <w:pPr>
        <w:ind w:left="708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az</w:t>
      </w:r>
      <w:proofErr w:type="gramEnd"/>
      <w:r>
        <w:rPr>
          <w:rFonts w:ascii="Bookman Old Style" w:hAnsi="Bookman Old Style"/>
          <w:sz w:val="24"/>
          <w:szCs w:val="24"/>
        </w:rPr>
        <w:t xml:space="preserve"> önkormányzati vagyon közérdek és közösségi szükségletek céljára hasznosítása, az értékek megőrzése, védelme, a vagyonnal való átlátható, felelős gazdálkodás megteremtése.</w:t>
      </w:r>
    </w:p>
    <w:p w:rsidR="0065373D" w:rsidRDefault="0065373D" w:rsidP="0065373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Költségvetési hatása: </w:t>
      </w:r>
    </w:p>
    <w:p w:rsidR="0065373D" w:rsidRDefault="0065373D" w:rsidP="0065373D">
      <w:pPr>
        <w:ind w:firstLine="708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jelenleg</w:t>
      </w:r>
      <w:proofErr w:type="gramEnd"/>
      <w:r>
        <w:rPr>
          <w:rFonts w:ascii="Bookman Old Style" w:hAnsi="Bookman Old Style"/>
          <w:sz w:val="24"/>
          <w:szCs w:val="24"/>
        </w:rPr>
        <w:t xml:space="preserve"> nincs.</w:t>
      </w:r>
    </w:p>
    <w:p w:rsidR="0065373D" w:rsidRDefault="0065373D" w:rsidP="0065373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Környezeti, egészségi követelményei: </w:t>
      </w:r>
    </w:p>
    <w:p w:rsidR="0065373D" w:rsidRDefault="0065373D" w:rsidP="0065373D">
      <w:pPr>
        <w:ind w:firstLine="708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jelenleg</w:t>
      </w:r>
      <w:proofErr w:type="gramEnd"/>
      <w:r>
        <w:rPr>
          <w:rFonts w:ascii="Bookman Old Style" w:hAnsi="Bookman Old Style"/>
          <w:sz w:val="24"/>
          <w:szCs w:val="24"/>
        </w:rPr>
        <w:t xml:space="preserve"> nincs.</w:t>
      </w:r>
    </w:p>
    <w:p w:rsidR="0065373D" w:rsidRDefault="0065373D" w:rsidP="0065373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Adminisztratív terheket befolyásoló hatása: </w:t>
      </w:r>
    </w:p>
    <w:p w:rsidR="0065373D" w:rsidRDefault="0065373D" w:rsidP="0065373D">
      <w:pPr>
        <w:ind w:firstLine="708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jelenleg</w:t>
      </w:r>
      <w:proofErr w:type="gramEnd"/>
      <w:r>
        <w:rPr>
          <w:rFonts w:ascii="Bookman Old Style" w:hAnsi="Bookman Old Style"/>
          <w:sz w:val="24"/>
          <w:szCs w:val="24"/>
        </w:rPr>
        <w:t xml:space="preserve"> nincs.</w:t>
      </w:r>
    </w:p>
    <w:p w:rsidR="0065373D" w:rsidRDefault="0065373D" w:rsidP="0065373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Egyéb hatása: </w:t>
      </w:r>
    </w:p>
    <w:p w:rsidR="0065373D" w:rsidRDefault="0065373D" w:rsidP="0065373D">
      <w:pPr>
        <w:ind w:firstLine="708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nincs</w:t>
      </w:r>
      <w:proofErr w:type="gramEnd"/>
      <w:r>
        <w:rPr>
          <w:rFonts w:ascii="Bookman Old Style" w:hAnsi="Bookman Old Style"/>
          <w:sz w:val="24"/>
          <w:szCs w:val="24"/>
        </w:rPr>
        <w:t>.</w:t>
      </w:r>
    </w:p>
    <w:p w:rsidR="0065373D" w:rsidRDefault="0065373D" w:rsidP="0065373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rendelet megalkotásának szükségessége: az önkormányzat vagyongazdálkodásának hozzáigazítása a vonatkozó jogszabályi rendelkezésekhez.</w:t>
      </w:r>
    </w:p>
    <w:p w:rsidR="0065373D" w:rsidRDefault="0065373D" w:rsidP="0065373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rendelet alkalmazásához szükséges feltételek:</w:t>
      </w:r>
    </w:p>
    <w:p w:rsidR="0065373D" w:rsidRDefault="0065373D" w:rsidP="0065373D">
      <w:pPr>
        <w:pStyle w:val="Listaszerbekezds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személyi: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biztosítva</w:t>
      </w:r>
      <w:r w:rsidRPr="0065373D">
        <w:rPr>
          <w:rFonts w:ascii="Bookman Old Style" w:hAnsi="Bookman Old Style"/>
          <w:sz w:val="24"/>
          <w:szCs w:val="24"/>
        </w:rPr>
        <w:t xml:space="preserve"> </w:t>
      </w:r>
    </w:p>
    <w:p w:rsidR="0065373D" w:rsidRDefault="0065373D" w:rsidP="0065373D">
      <w:pPr>
        <w:pStyle w:val="Listaszerbekezds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szervezeti: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biztosítva</w:t>
      </w:r>
    </w:p>
    <w:p w:rsidR="0065373D" w:rsidRDefault="0065373D" w:rsidP="0065373D">
      <w:pPr>
        <w:pStyle w:val="Listaszerbekezds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tárgyi: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biztosítva</w:t>
      </w:r>
    </w:p>
    <w:p w:rsidR="0065373D" w:rsidRDefault="0065373D" w:rsidP="0065373D">
      <w:pPr>
        <w:pStyle w:val="Listaszerbekezds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pénzügyi: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biztosítva</w:t>
      </w:r>
    </w:p>
    <w:p w:rsidR="0081028D" w:rsidRDefault="0081028D" w:rsidP="0081028D">
      <w:pPr>
        <w:pStyle w:val="Listaszerbekezds"/>
        <w:ind w:left="1428"/>
        <w:jc w:val="both"/>
        <w:rPr>
          <w:rFonts w:ascii="Bookman Old Style" w:hAnsi="Bookman Old Style"/>
          <w:sz w:val="24"/>
          <w:szCs w:val="24"/>
        </w:rPr>
      </w:pPr>
    </w:p>
    <w:p w:rsidR="0065373D" w:rsidRDefault="0065373D" w:rsidP="0065373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Martfű, 2012. február 28.</w:t>
      </w:r>
    </w:p>
    <w:p w:rsidR="0065373D" w:rsidRDefault="0065373D" w:rsidP="0065373D">
      <w:pPr>
        <w:spacing w:after="0"/>
        <w:ind w:left="566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Balogh </w:t>
      </w:r>
      <w:proofErr w:type="spellStart"/>
      <w:r>
        <w:rPr>
          <w:rFonts w:ascii="Bookman Old Style" w:hAnsi="Bookman Old Style"/>
          <w:sz w:val="24"/>
          <w:szCs w:val="24"/>
        </w:rPr>
        <w:t>Edith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65373D" w:rsidRPr="0065373D" w:rsidRDefault="0065373D" w:rsidP="00582A5C">
      <w:pPr>
        <w:spacing w:after="0"/>
        <w:ind w:left="5664" w:firstLine="708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címzetes</w:t>
      </w:r>
      <w:proofErr w:type="gramEnd"/>
      <w:r>
        <w:rPr>
          <w:rFonts w:ascii="Bookman Old Style" w:hAnsi="Bookman Old Style"/>
          <w:sz w:val="24"/>
          <w:szCs w:val="24"/>
        </w:rPr>
        <w:t xml:space="preserve"> főjegyző</w:t>
      </w:r>
    </w:p>
    <w:sectPr w:rsidR="0065373D" w:rsidRPr="0065373D" w:rsidSect="00732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4E07"/>
    <w:multiLevelType w:val="hybridMultilevel"/>
    <w:tmpl w:val="B1046962"/>
    <w:lvl w:ilvl="0" w:tplc="9C76C374">
      <w:numFmt w:val="bullet"/>
      <w:lvlText w:val="-"/>
      <w:lvlJc w:val="left"/>
      <w:pPr>
        <w:ind w:left="1428" w:hanging="360"/>
      </w:pPr>
      <w:rPr>
        <w:rFonts w:ascii="Bookman Old Style" w:eastAsia="Calibri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373D"/>
    <w:rsid w:val="00582A5C"/>
    <w:rsid w:val="00615696"/>
    <w:rsid w:val="0065373D"/>
    <w:rsid w:val="00732D5A"/>
    <w:rsid w:val="0081028D"/>
    <w:rsid w:val="00C817D4"/>
    <w:rsid w:val="00CD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313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CD313E"/>
    <w:pPr>
      <w:keepNext/>
      <w:ind w:left="720" w:hanging="720"/>
      <w:jc w:val="center"/>
      <w:outlineLvl w:val="0"/>
    </w:pPr>
    <w:rPr>
      <w:rFonts w:ascii="Times New Roman" w:eastAsia="SimSun" w:hAnsi="Times New Roman"/>
      <w:b/>
      <w:color w:val="000000"/>
      <w:sz w:val="24"/>
      <w:szCs w:val="24"/>
      <w:u w:val="single"/>
      <w:lang w:eastAsia="zh-CN"/>
    </w:rPr>
  </w:style>
  <w:style w:type="paragraph" w:styleId="Cmsor2">
    <w:name w:val="heading 2"/>
    <w:basedOn w:val="Norml"/>
    <w:next w:val="Norml"/>
    <w:link w:val="Cmsor2Char"/>
    <w:qFormat/>
    <w:rsid w:val="00CD31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qFormat/>
    <w:rsid w:val="00CD313E"/>
    <w:pPr>
      <w:spacing w:before="240" w:after="60"/>
      <w:outlineLvl w:val="4"/>
    </w:pPr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paragraph" w:styleId="Cmsor6">
    <w:name w:val="heading 6"/>
    <w:basedOn w:val="Norml"/>
    <w:next w:val="Norml"/>
    <w:link w:val="Cmsor6Char"/>
    <w:qFormat/>
    <w:rsid w:val="00CD313E"/>
    <w:pPr>
      <w:spacing w:before="240" w:after="60"/>
      <w:outlineLvl w:val="5"/>
    </w:pPr>
    <w:rPr>
      <w:rFonts w:ascii="Times New Roman" w:eastAsia="SimSun" w:hAnsi="Times New Roman"/>
      <w:b/>
      <w:bCs/>
      <w:lang w:eastAsia="zh-CN"/>
    </w:rPr>
  </w:style>
  <w:style w:type="paragraph" w:styleId="Cmsor7">
    <w:name w:val="heading 7"/>
    <w:basedOn w:val="Norml"/>
    <w:next w:val="Norml"/>
    <w:link w:val="Cmsor7Char"/>
    <w:qFormat/>
    <w:rsid w:val="00CD313E"/>
    <w:pPr>
      <w:spacing w:before="240" w:after="60"/>
      <w:outlineLvl w:val="6"/>
    </w:pPr>
    <w:rPr>
      <w:rFonts w:ascii="Times New Roman" w:eastAsia="SimSun" w:hAnsi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D313E"/>
    <w:rPr>
      <w:rFonts w:eastAsia="SimSun"/>
      <w:b/>
      <w:color w:val="000000"/>
      <w:sz w:val="24"/>
      <w:szCs w:val="24"/>
      <w:u w:val="single"/>
      <w:lang w:eastAsia="zh-CN"/>
    </w:rPr>
  </w:style>
  <w:style w:type="character" w:customStyle="1" w:styleId="Cmsor2Char">
    <w:name w:val="Címsor 2 Char"/>
    <w:basedOn w:val="Bekezdsalapbettpusa"/>
    <w:link w:val="Cmsor2"/>
    <w:rsid w:val="00CD313E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CD313E"/>
    <w:rPr>
      <w:rFonts w:eastAsia="SimSun"/>
      <w:b/>
      <w:bCs/>
      <w:i/>
      <w:iCs/>
      <w:sz w:val="26"/>
      <w:szCs w:val="26"/>
      <w:lang w:eastAsia="zh-CN"/>
    </w:rPr>
  </w:style>
  <w:style w:type="character" w:customStyle="1" w:styleId="Cmsor6Char">
    <w:name w:val="Címsor 6 Char"/>
    <w:basedOn w:val="Bekezdsalapbettpusa"/>
    <w:link w:val="Cmsor6"/>
    <w:rsid w:val="00CD313E"/>
    <w:rPr>
      <w:rFonts w:eastAsia="SimSun"/>
      <w:b/>
      <w:bCs/>
      <w:sz w:val="22"/>
      <w:szCs w:val="22"/>
      <w:lang w:eastAsia="zh-CN"/>
    </w:rPr>
  </w:style>
  <w:style w:type="character" w:customStyle="1" w:styleId="Cmsor7Char">
    <w:name w:val="Címsor 7 Char"/>
    <w:basedOn w:val="Bekezdsalapbettpusa"/>
    <w:link w:val="Cmsor7"/>
    <w:rsid w:val="00CD313E"/>
    <w:rPr>
      <w:rFonts w:eastAsia="SimSun"/>
      <w:sz w:val="24"/>
      <w:szCs w:val="24"/>
      <w:lang w:eastAsia="zh-CN"/>
    </w:rPr>
  </w:style>
  <w:style w:type="paragraph" w:styleId="Cm">
    <w:name w:val="Title"/>
    <w:basedOn w:val="Norml"/>
    <w:link w:val="CmChar"/>
    <w:qFormat/>
    <w:rsid w:val="00CD313E"/>
    <w:pPr>
      <w:spacing w:after="0" w:line="240" w:lineRule="auto"/>
      <w:jc w:val="center"/>
    </w:pPr>
    <w:rPr>
      <w:rFonts w:ascii="Bookman Old Style" w:eastAsia="Times New Roman" w:hAnsi="Bookman Old Style"/>
      <w:b/>
      <w:i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CD313E"/>
    <w:rPr>
      <w:rFonts w:ascii="Bookman Old Style" w:eastAsia="Times New Roman" w:hAnsi="Bookman Old Style"/>
      <w:b/>
      <w:i/>
      <w:sz w:val="24"/>
      <w:lang w:eastAsia="hu-HU"/>
    </w:rPr>
  </w:style>
  <w:style w:type="paragraph" w:styleId="Listaszerbekezds">
    <w:name w:val="List Paragraph"/>
    <w:basedOn w:val="Norml"/>
    <w:uiPriority w:val="99"/>
    <w:qFormat/>
    <w:rsid w:val="00CD3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</dc:creator>
  <cp:keywords/>
  <dc:description/>
  <cp:lastModifiedBy>akormendine</cp:lastModifiedBy>
  <cp:revision>2</cp:revision>
  <cp:lastPrinted>2012-03-01T06:55:00Z</cp:lastPrinted>
  <dcterms:created xsi:type="dcterms:W3CDTF">2012-02-29T18:07:00Z</dcterms:created>
  <dcterms:modified xsi:type="dcterms:W3CDTF">2012-03-01T06:55:00Z</dcterms:modified>
</cp:coreProperties>
</file>