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6" w:rsidRPr="00BC1098" w:rsidRDefault="00187C06" w:rsidP="00BC1098">
      <w:pPr>
        <w:pStyle w:val="Szvegtrzs2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09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1098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187C06" w:rsidRPr="00834B63" w:rsidRDefault="00187C06" w:rsidP="00BC1098">
      <w:pPr>
        <w:pStyle w:val="Szvegtrzs2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63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187C06" w:rsidRPr="00834B63" w:rsidRDefault="00187C06" w:rsidP="00BC10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4B63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7" w:history="1">
        <w:r w:rsidRPr="00834B63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titkarsag@ph.martfu.hu</w:t>
        </w:r>
      </w:hyperlink>
    </w:p>
    <w:p w:rsidR="00B46172" w:rsidRDefault="00B46172" w:rsidP="00B46172">
      <w:pPr>
        <w:spacing w:after="0" w:line="240" w:lineRule="auto"/>
        <w:rPr>
          <w:b/>
          <w:sz w:val="32"/>
          <w:szCs w:val="32"/>
          <w:u w:val="single"/>
        </w:rPr>
      </w:pPr>
    </w:p>
    <w:p w:rsidR="00B46172" w:rsidRPr="00AF211A" w:rsidRDefault="00B46172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45" w:rsidRPr="00AF211A" w:rsidRDefault="00BC3C45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A" w:rsidRPr="00AF211A" w:rsidRDefault="00AF211A" w:rsidP="00B46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72" w:rsidRDefault="00B23DE9" w:rsidP="00B23DE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BC3C45" w:rsidRPr="00187C06" w:rsidRDefault="00BC3C45" w:rsidP="00B23DE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4600C" w:rsidRPr="00187C06" w:rsidRDefault="00187C06" w:rsidP="00187C0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06">
        <w:rPr>
          <w:rFonts w:ascii="Times New Roman" w:hAnsi="Times New Roman" w:cs="Times New Roman"/>
          <w:b/>
          <w:sz w:val="24"/>
          <w:szCs w:val="24"/>
        </w:rPr>
        <w:t>Martfű Város Önkormányzata Testnevelési és Sportkoncepciójában foglaltak végrehajtásáról</w:t>
      </w:r>
    </w:p>
    <w:p w:rsidR="00187C06" w:rsidRDefault="00187C0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21DD3" w:rsidRDefault="00221DD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AF211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F211A" w:rsidRDefault="00AF211A" w:rsidP="00AF211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26-ai ülésére</w:t>
      </w: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Pr="004C7682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Hegedűsné Blaskó Anikó aljegyző</w:t>
      </w:r>
    </w:p>
    <w:p w:rsidR="00AF211A" w:rsidRPr="004C7682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11A" w:rsidRPr="004C7682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Oktatási, Művelődési, Sport, Civil és Egyházi Kapcsolatok </w:t>
      </w:r>
      <w:r w:rsidRPr="00EB6CEB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F211A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211A" w:rsidRPr="004C7682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Pr="004C7682">
        <w:rPr>
          <w:rFonts w:ascii="Times New Roman" w:hAnsi="Times New Roman"/>
          <w:sz w:val="24"/>
          <w:szCs w:val="24"/>
        </w:rPr>
        <w:t>egyszerű többség</w:t>
      </w:r>
    </w:p>
    <w:p w:rsidR="00AF211A" w:rsidRPr="004C7682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AF21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211A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F7E" w:rsidRDefault="00187C0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</w:t>
      </w:r>
      <w:r w:rsidR="0024600C" w:rsidRPr="00187C06">
        <w:rPr>
          <w:rFonts w:ascii="Times New Roman" w:hAnsi="Times New Roman" w:cs="Times New Roman"/>
          <w:sz w:val="24"/>
          <w:szCs w:val="24"/>
        </w:rPr>
        <w:t>testület!</w:t>
      </w:r>
    </w:p>
    <w:p w:rsidR="00B61632" w:rsidRDefault="00B6163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632" w:rsidRDefault="00B6163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2013-ban vizsgálta felül a </w:t>
      </w:r>
      <w:r w:rsidR="001F4AC6">
        <w:rPr>
          <w:rFonts w:ascii="Times New Roman" w:hAnsi="Times New Roman" w:cs="Times New Roman"/>
          <w:sz w:val="24"/>
          <w:szCs w:val="24"/>
        </w:rPr>
        <w:t xml:space="preserve">testnevelési és </w:t>
      </w:r>
      <w:r>
        <w:rPr>
          <w:rFonts w:ascii="Times New Roman" w:hAnsi="Times New Roman" w:cs="Times New Roman"/>
          <w:sz w:val="24"/>
          <w:szCs w:val="24"/>
        </w:rPr>
        <w:t xml:space="preserve">sportkoncepcióját, amelyben meghatározásra kerültek azok a célok és elvek, amelyek szerint az önkormányzat a testnevelés és sport rendszerét </w:t>
      </w:r>
      <w:r w:rsidR="008470B8">
        <w:rPr>
          <w:rFonts w:ascii="Times New Roman" w:hAnsi="Times New Roman" w:cs="Times New Roman"/>
          <w:sz w:val="24"/>
          <w:szCs w:val="24"/>
        </w:rPr>
        <w:t xml:space="preserve">úgy </w:t>
      </w:r>
      <w:r>
        <w:rPr>
          <w:rFonts w:ascii="Times New Roman" w:hAnsi="Times New Roman" w:cs="Times New Roman"/>
          <w:sz w:val="24"/>
          <w:szCs w:val="24"/>
        </w:rPr>
        <w:t>működteti</w:t>
      </w:r>
      <w:r w:rsidR="008470B8">
        <w:rPr>
          <w:rFonts w:ascii="Times New Roman" w:hAnsi="Times New Roman" w:cs="Times New Roman"/>
          <w:sz w:val="24"/>
          <w:szCs w:val="24"/>
        </w:rPr>
        <w:t>, hogy annak értékei a lakosság minél szélesebb körében érvényesüljenek, hozzájárulva az itt élők egészségi állapotának megőrzéséhez, javításához, továbbá a szabadidő hasznos eltöltéséhez.</w:t>
      </w:r>
    </w:p>
    <w:p w:rsidR="00260F37" w:rsidRDefault="00260F3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0F37" w:rsidRDefault="00260F3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0F37">
        <w:rPr>
          <w:rFonts w:ascii="Times New Roman" w:hAnsi="Times New Roman" w:cs="Times New Roman"/>
          <w:sz w:val="24"/>
          <w:szCs w:val="24"/>
        </w:rPr>
        <w:t>Az Európai Sport Charta szerint sport minden olyan fizikai tevékenység, amely esetenként vagy szervezett formában a fizikai és szellemi erőnlét fejlesztését szolgálja, társadalmi kapcsolatok teremtése vagy különböző szintű versenyeken elérendő eredmények céljából. A sport társadalmi-gazdasági szerepét a következőképpen fogalmazza meg a Nemzeti Sportstratégia: Ideális esetben a sportolás kiemelt szerepet játszik a fizikai és mentális egészség megőrzésében, az egészségtudatos magatartás kialakításában. Kiváló életvezetési technikák és módszerek közvetítője, a nevelés egyik legfontosabb eszköze, mely játékos formában vértezi fel megoldási készletekkel az ifjúságot, illetve lehetőséget nyújt az egyén önmegvalósítására. A sport, mint a természeti környezetben történő időtöltés egyik eszköze, nélkülözhetetlen szerepet tölthet be a környezetkímélő tudatformálásban. Mindezeken túl a sport, a sportolás lényeges szerepet tölthet be a családi és társadalmi kötelékek erősítésében kulturált szabadidő-eltöltési, szórakozási lehetőség biztosításával. Pihenést, örömforrást és élvezetet nyújtó hasznos időtöltés, amely gyakorlati eszköze is lehet a hátrányos helyzetű csoportok felzárkóztatásának. Mindezek segítségével a sport jelentősen hozzájárul az életminőség javulásához, javításához. A kiemelkedő sporteredmények nagyban hozzájárulnak a nemzeti önbecsülés erősítéséhez, ami erősíti a társadalmi kohéziót, a nemzeti összetartozás érzését.</w:t>
      </w:r>
    </w:p>
    <w:p w:rsidR="00260F37" w:rsidRDefault="00260F3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4BB" w:rsidRDefault="007E60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áros </w:t>
      </w:r>
      <w:r w:rsidR="001F4AC6">
        <w:rPr>
          <w:rFonts w:ascii="Times New Roman" w:hAnsi="Times New Roman" w:cs="Times New Roman"/>
          <w:sz w:val="24"/>
          <w:szCs w:val="24"/>
        </w:rPr>
        <w:t xml:space="preserve">testnevelési és </w:t>
      </w:r>
      <w:r>
        <w:rPr>
          <w:rFonts w:ascii="Times New Roman" w:hAnsi="Times New Roman" w:cs="Times New Roman"/>
          <w:sz w:val="24"/>
          <w:szCs w:val="24"/>
        </w:rPr>
        <w:t>sportkoncepciója célul tűzte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ki a lakosság </w:t>
      </w:r>
      <w:r w:rsidR="000976E2">
        <w:rPr>
          <w:rFonts w:ascii="Times New Roman" w:hAnsi="Times New Roman" w:cs="Times New Roman"/>
          <w:sz w:val="24"/>
          <w:szCs w:val="24"/>
        </w:rPr>
        <w:t xml:space="preserve">széles tömegeinek </w:t>
      </w:r>
      <w:r w:rsidR="00112F36">
        <w:rPr>
          <w:rFonts w:ascii="Times New Roman" w:hAnsi="Times New Roman" w:cs="Times New Roman"/>
          <w:sz w:val="24"/>
          <w:szCs w:val="24"/>
        </w:rPr>
        <w:t>bevonását a település sportjába</w:t>
      </w:r>
      <w:r w:rsidR="000976E2">
        <w:rPr>
          <w:rFonts w:ascii="Times New Roman" w:hAnsi="Times New Roman" w:cs="Times New Roman"/>
          <w:sz w:val="24"/>
          <w:szCs w:val="24"/>
        </w:rPr>
        <w:t>, ezzel</w:t>
      </w:r>
      <w:r w:rsidR="00112F36">
        <w:rPr>
          <w:rFonts w:ascii="Times New Roman" w:hAnsi="Times New Roman" w:cs="Times New Roman"/>
          <w:sz w:val="24"/>
          <w:szCs w:val="24"/>
        </w:rPr>
        <w:t xml:space="preserve"> megvalósítva</w:t>
      </w:r>
      <w:r w:rsidR="000976E2">
        <w:rPr>
          <w:rFonts w:ascii="Times New Roman" w:hAnsi="Times New Roman" w:cs="Times New Roman"/>
          <w:sz w:val="24"/>
          <w:szCs w:val="24"/>
        </w:rPr>
        <w:t xml:space="preserve"> az egészséges életmód fontosságának elismerésére irányuló szemlé</w:t>
      </w:r>
      <w:r w:rsidR="00112F36">
        <w:rPr>
          <w:rFonts w:ascii="Times New Roman" w:hAnsi="Times New Roman" w:cs="Times New Roman"/>
          <w:sz w:val="24"/>
          <w:szCs w:val="24"/>
        </w:rPr>
        <w:t>letformálást, amely elősegíti a lakosság</w:t>
      </w:r>
      <w:r w:rsidR="000976E2">
        <w:rPr>
          <w:rFonts w:ascii="Times New Roman" w:hAnsi="Times New Roman" w:cs="Times New Roman"/>
          <w:sz w:val="24"/>
          <w:szCs w:val="24"/>
        </w:rPr>
        <w:t xml:space="preserve"> </w:t>
      </w:r>
      <w:r w:rsidR="00260F37" w:rsidRPr="007E60F3">
        <w:rPr>
          <w:rFonts w:ascii="Times New Roman" w:hAnsi="Times New Roman" w:cs="Times New Roman"/>
          <w:sz w:val="24"/>
          <w:szCs w:val="24"/>
        </w:rPr>
        <w:t>egészségének megóvását, különös figyelmet fordítva a</w:t>
      </w:r>
      <w:r w:rsidR="000976E2">
        <w:rPr>
          <w:rFonts w:ascii="Times New Roman" w:hAnsi="Times New Roman" w:cs="Times New Roman"/>
          <w:sz w:val="24"/>
          <w:szCs w:val="24"/>
        </w:rPr>
        <w:t xml:space="preserve"> betegségek kialakulásának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megelőzés</w:t>
      </w:r>
      <w:r w:rsidR="000976E2">
        <w:rPr>
          <w:rFonts w:ascii="Times New Roman" w:hAnsi="Times New Roman" w:cs="Times New Roman"/>
          <w:sz w:val="24"/>
          <w:szCs w:val="24"/>
        </w:rPr>
        <w:t>é</w:t>
      </w:r>
      <w:r w:rsidR="00112F36">
        <w:rPr>
          <w:rFonts w:ascii="Times New Roman" w:hAnsi="Times New Roman" w:cs="Times New Roman"/>
          <w:sz w:val="24"/>
          <w:szCs w:val="24"/>
        </w:rPr>
        <w:t>re.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</w:t>
      </w:r>
      <w:r w:rsidR="00112F36">
        <w:rPr>
          <w:rFonts w:ascii="Times New Roman" w:hAnsi="Times New Roman" w:cs="Times New Roman"/>
          <w:sz w:val="24"/>
          <w:szCs w:val="24"/>
        </w:rPr>
        <w:t>A sportkoncepció ezen kívül</w:t>
      </w:r>
      <w:r w:rsidR="000976E2">
        <w:rPr>
          <w:rFonts w:ascii="Times New Roman" w:hAnsi="Times New Roman" w:cs="Times New Roman"/>
          <w:sz w:val="24"/>
          <w:szCs w:val="24"/>
        </w:rPr>
        <w:t xml:space="preserve"> </w:t>
      </w:r>
      <w:r w:rsidR="00112F36">
        <w:rPr>
          <w:rFonts w:ascii="Times New Roman" w:hAnsi="Times New Roman" w:cs="Times New Roman"/>
          <w:sz w:val="24"/>
          <w:szCs w:val="24"/>
        </w:rPr>
        <w:t xml:space="preserve">kiemelten kezelte az óvodai, iskolai testnevelés, </w:t>
      </w:r>
      <w:r w:rsidR="006F1063">
        <w:rPr>
          <w:rFonts w:ascii="Times New Roman" w:hAnsi="Times New Roman" w:cs="Times New Roman"/>
          <w:sz w:val="24"/>
          <w:szCs w:val="24"/>
        </w:rPr>
        <w:t xml:space="preserve">a versenysport, </w:t>
      </w:r>
      <w:r w:rsidR="00112F36">
        <w:rPr>
          <w:rFonts w:ascii="Times New Roman" w:hAnsi="Times New Roman" w:cs="Times New Roman"/>
          <w:sz w:val="24"/>
          <w:szCs w:val="24"/>
        </w:rPr>
        <w:t>az utánpótlás nevelés feltételeinek fejlesztését,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a</w:t>
      </w:r>
      <w:r w:rsidR="00112F36">
        <w:rPr>
          <w:rFonts w:ascii="Times New Roman" w:hAnsi="Times New Roman" w:cs="Times New Roman"/>
          <w:sz w:val="24"/>
          <w:szCs w:val="24"/>
        </w:rPr>
        <w:t>mellyel hangsúlyozta a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sportnak az ifjú nemzedékek erkölcsi-fizikai nevelésében és személyiségformálásában betöltött szerepét.</w:t>
      </w:r>
    </w:p>
    <w:p w:rsidR="004634BB" w:rsidRDefault="004634B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34BB">
        <w:rPr>
          <w:rFonts w:ascii="Times New Roman" w:hAnsi="Times New Roman" w:cs="Times New Roman"/>
          <w:sz w:val="24"/>
          <w:szCs w:val="24"/>
        </w:rPr>
        <w:t xml:space="preserve">A gyermekkori sportolás </w:t>
      </w:r>
      <w:r w:rsidR="0037617D">
        <w:rPr>
          <w:rFonts w:ascii="Times New Roman" w:hAnsi="Times New Roman" w:cs="Times New Roman"/>
          <w:sz w:val="24"/>
          <w:szCs w:val="24"/>
        </w:rPr>
        <w:t xml:space="preserve">ugyanis </w:t>
      </w:r>
      <w:r w:rsidRPr="004634BB">
        <w:rPr>
          <w:rFonts w:ascii="Times New Roman" w:hAnsi="Times New Roman" w:cs="Times New Roman"/>
          <w:sz w:val="24"/>
          <w:szCs w:val="24"/>
        </w:rPr>
        <w:t>bizonyítottan pozitív hatással van a felnőttkori sportolási hajlandóságra. Az iskolai testnevelés és diáksport jelentősége tehát a korosztály fogékonyságában rejlik. A diákok többsége kizárólag iskolai keretek között, a testnevelés órán, illetve a tanórán kívüli sportfoglalkozásokon végez rendszeres testmozgást, ezért itt kell tudatosítani a sportos, egészséges életmód fontosságát. A testnevelés óra elsődleges célja a gyermekek mozgáskultúrájának fejlesztése, a megfelelő fizikai kondíció megteremtése, a diáksport foglalkozások pedig elsődlegesen szabadidős célokat szolgálnak, élvezetes sportolási lehetőséget biztosítanak. Az iskolai testnevelés megfelelő szinten tartása, fejlesztése az iskolai alapellátás részeként állami feladat.</w:t>
      </w:r>
    </w:p>
    <w:p w:rsidR="004634BB" w:rsidRPr="004634BB" w:rsidRDefault="004634B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34B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nyilvánvaló tény, hogy az </w:t>
      </w:r>
      <w:r w:rsidRPr="004634BB">
        <w:rPr>
          <w:rFonts w:ascii="Times New Roman" w:hAnsi="Times New Roman" w:cs="Times New Roman"/>
          <w:sz w:val="24"/>
          <w:szCs w:val="24"/>
        </w:rPr>
        <w:t xml:space="preserve">életkor emelkedésével csökken a sportolási intenzitás. A magyar serdülők nemzetközi viszonylatban is nagyon keveset mozognak, melynek következtében állóképességük is romló tendenciát mutat. A számtalan szabadidő eltöltési lehetőség miatt kevesebbet mozognak a fiatalok. A mozgásszegény életvitel vagy éppenséggel az egyoldalú mozgás, az egészségkárosító életmód, a helytelen táplálkozás nemcsak a fiatalokat jellemzi. </w:t>
      </w:r>
      <w:r>
        <w:rPr>
          <w:rFonts w:ascii="Times New Roman" w:hAnsi="Times New Roman" w:cs="Times New Roman"/>
          <w:sz w:val="24"/>
          <w:szCs w:val="24"/>
        </w:rPr>
        <w:t>A rendszeres mozgásra pedig az Ö</w:t>
      </w:r>
      <w:r w:rsidRPr="004634BB">
        <w:rPr>
          <w:rFonts w:ascii="Times New Roman" w:hAnsi="Times New Roman" w:cs="Times New Roman"/>
          <w:sz w:val="24"/>
          <w:szCs w:val="24"/>
        </w:rPr>
        <w:t xml:space="preserve">nkormányzat által támogatott sportegyesületeknek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634BB">
        <w:rPr>
          <w:rFonts w:ascii="Times New Roman" w:hAnsi="Times New Roman" w:cs="Times New Roman"/>
          <w:sz w:val="24"/>
          <w:szCs w:val="24"/>
        </w:rPr>
        <w:t xml:space="preserve">kell ösztönző programokat biztosítani. </w:t>
      </w:r>
    </w:p>
    <w:p w:rsidR="00BC3C45" w:rsidRDefault="00260F3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60F3">
        <w:rPr>
          <w:rFonts w:ascii="Times New Roman" w:hAnsi="Times New Roman" w:cs="Times New Roman"/>
          <w:sz w:val="24"/>
          <w:szCs w:val="24"/>
        </w:rPr>
        <w:t>Bizonyított tény</w:t>
      </w:r>
      <w:r w:rsidR="006F1063">
        <w:rPr>
          <w:rFonts w:ascii="Times New Roman" w:hAnsi="Times New Roman" w:cs="Times New Roman"/>
          <w:sz w:val="24"/>
          <w:szCs w:val="24"/>
        </w:rPr>
        <w:t xml:space="preserve"> ugyanis</w:t>
      </w:r>
      <w:r w:rsidRPr="007E60F3">
        <w:rPr>
          <w:rFonts w:ascii="Times New Roman" w:hAnsi="Times New Roman" w:cs="Times New Roman"/>
          <w:sz w:val="24"/>
          <w:szCs w:val="24"/>
        </w:rPr>
        <w:t xml:space="preserve">, hogy a rendszeres testedzés életkortól függetlenül közvetlen pozitív hatással van az egészségi állapotra és a közérzetre. Hazánkban magas a dohányzásból, az egészségtelen táplálkozásból és a mozgáshiányból fakadó betegségek aránya. A sportolók körében ugyanakkor kisebb mértékben jelentkeznek a kóros </w:t>
      </w:r>
      <w:proofErr w:type="spellStart"/>
      <w:r w:rsidRPr="007E60F3">
        <w:rPr>
          <w:rFonts w:ascii="Times New Roman" w:hAnsi="Times New Roman" w:cs="Times New Roman"/>
          <w:sz w:val="24"/>
          <w:szCs w:val="24"/>
        </w:rPr>
        <w:t>stresszterhelés</w:t>
      </w:r>
      <w:proofErr w:type="spellEnd"/>
      <w:r w:rsidRPr="007E60F3">
        <w:rPr>
          <w:rFonts w:ascii="Times New Roman" w:hAnsi="Times New Roman" w:cs="Times New Roman"/>
          <w:sz w:val="24"/>
          <w:szCs w:val="24"/>
        </w:rPr>
        <w:t xml:space="preserve"> tünetei, az </w:t>
      </w:r>
      <w:r w:rsidRPr="007E60F3">
        <w:rPr>
          <w:rFonts w:ascii="Times New Roman" w:hAnsi="Times New Roman" w:cs="Times New Roman"/>
          <w:sz w:val="24"/>
          <w:szCs w:val="24"/>
        </w:rPr>
        <w:lastRenderedPageBreak/>
        <w:t xml:space="preserve">alvászavar, a fejfájás, stb., és kevesebb a káros szenvedéllyel élők száma is. Kisebb a szív- és érrendszeri betegségben és az anyagcsere-betegségekben szenvedő </w:t>
      </w:r>
      <w:r w:rsidR="006F1063">
        <w:rPr>
          <w:rFonts w:ascii="Times New Roman" w:hAnsi="Times New Roman" w:cs="Times New Roman"/>
          <w:sz w:val="24"/>
          <w:szCs w:val="24"/>
        </w:rPr>
        <w:t>betegek aránya. Cél volt</w:t>
      </w:r>
      <w:r w:rsidRPr="007E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C6" w:rsidRDefault="00260F3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0F3">
        <w:rPr>
          <w:rFonts w:ascii="Times New Roman" w:hAnsi="Times New Roman" w:cs="Times New Roman"/>
          <w:sz w:val="24"/>
          <w:szCs w:val="24"/>
        </w:rPr>
        <w:t>tehát</w:t>
      </w:r>
      <w:proofErr w:type="gramEnd"/>
      <w:r w:rsidRPr="007E60F3">
        <w:rPr>
          <w:rFonts w:ascii="Times New Roman" w:hAnsi="Times New Roman" w:cs="Times New Roman"/>
          <w:sz w:val="24"/>
          <w:szCs w:val="24"/>
        </w:rPr>
        <w:t xml:space="preserve"> a lakónépesség egészségi állapotának javítása a sport segítségével, min</w:t>
      </w:r>
      <w:r w:rsidR="006F1063">
        <w:rPr>
          <w:rFonts w:ascii="Times New Roman" w:hAnsi="Times New Roman" w:cs="Times New Roman"/>
          <w:sz w:val="24"/>
          <w:szCs w:val="24"/>
        </w:rPr>
        <w:t>él szélesebb rétegek mozgósításával</w:t>
      </w:r>
      <w:r w:rsidRPr="007E60F3">
        <w:rPr>
          <w:rFonts w:ascii="Times New Roman" w:hAnsi="Times New Roman" w:cs="Times New Roman"/>
          <w:sz w:val="24"/>
          <w:szCs w:val="24"/>
        </w:rPr>
        <w:t>, hogy az egészség megőrzése érdekében növ</w:t>
      </w:r>
      <w:r w:rsidR="006F1063">
        <w:rPr>
          <w:rFonts w:ascii="Times New Roman" w:hAnsi="Times New Roman" w:cs="Times New Roman"/>
          <w:sz w:val="24"/>
          <w:szCs w:val="24"/>
        </w:rPr>
        <w:t xml:space="preserve">eljék sportaktivitásukat. </w:t>
      </w:r>
    </w:p>
    <w:p w:rsidR="00260F37" w:rsidRDefault="006F106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volt </w:t>
      </w:r>
      <w:r w:rsidR="00260F37" w:rsidRPr="007E60F3">
        <w:rPr>
          <w:rFonts w:ascii="Times New Roman" w:hAnsi="Times New Roman" w:cs="Times New Roman"/>
          <w:sz w:val="24"/>
          <w:szCs w:val="24"/>
        </w:rPr>
        <w:t>továbbá a munkaképe</w:t>
      </w:r>
      <w:r w:rsidR="001F4AC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korú</w:t>
      </w:r>
      <w:r w:rsidR="00260F37" w:rsidRPr="007E60F3">
        <w:rPr>
          <w:rFonts w:ascii="Times New Roman" w:hAnsi="Times New Roman" w:cs="Times New Roman"/>
          <w:sz w:val="24"/>
          <w:szCs w:val="24"/>
        </w:rPr>
        <w:t xml:space="preserve"> lakosság </w:t>
      </w:r>
      <w:r>
        <w:rPr>
          <w:rFonts w:ascii="Times New Roman" w:hAnsi="Times New Roman" w:cs="Times New Roman"/>
          <w:sz w:val="24"/>
          <w:szCs w:val="24"/>
        </w:rPr>
        <w:t xml:space="preserve">számára a </w:t>
      </w:r>
      <w:r w:rsidR="00260F37" w:rsidRPr="007E60F3">
        <w:rPr>
          <w:rFonts w:ascii="Times New Roman" w:hAnsi="Times New Roman" w:cs="Times New Roman"/>
          <w:sz w:val="24"/>
          <w:szCs w:val="24"/>
        </w:rPr>
        <w:t>sportlehetőségek biztosítása, illetőleg a már megromlott egészségi állapotúak</w:t>
      </w:r>
      <w:r>
        <w:rPr>
          <w:rFonts w:ascii="Times New Roman" w:hAnsi="Times New Roman" w:cs="Times New Roman"/>
          <w:sz w:val="24"/>
          <w:szCs w:val="24"/>
        </w:rPr>
        <w:t xml:space="preserve"> bevonása, valamint a fogyatékosok sportolási lehetőségeinek megteremtése.</w:t>
      </w:r>
    </w:p>
    <w:p w:rsidR="006F1063" w:rsidRDefault="006F106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Ezeknek a megvalósításához vállalta sportlétesítmények működtetését, fenntartását, sportvállalkozások ösztönzését, támogatását, sportot segítő lehetősége, elsősorban pályázatokon való részvétel biztosítását és támogatását, esetleg testvérvárosi sportszervezetekkel közös pályázati források igénybevételét.</w:t>
      </w:r>
    </w:p>
    <w:p w:rsidR="00FF570D" w:rsidRDefault="00FF570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Default="00FF570D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61632">
        <w:rPr>
          <w:rFonts w:ascii="Times New Roman" w:hAnsi="Times New Roman" w:cs="Times New Roman"/>
          <w:sz w:val="24"/>
          <w:szCs w:val="24"/>
        </w:rPr>
        <w:t xml:space="preserve">Az Önkormányzat sporttal kapcsolatos feladatait </w:t>
      </w:r>
      <w:r>
        <w:rPr>
          <w:rFonts w:ascii="Times New Roman" w:hAnsi="Times New Roman" w:cs="Times New Roman"/>
          <w:sz w:val="24"/>
          <w:szCs w:val="24"/>
        </w:rPr>
        <w:t xml:space="preserve">a sportkoncepcióban foglaltakon kívül </w:t>
      </w:r>
      <w:r w:rsidR="00B23DE9">
        <w:rPr>
          <w:rFonts w:ascii="Times New Roman" w:hAnsi="Times New Roman" w:cs="Times New Roman"/>
          <w:sz w:val="24"/>
          <w:szCs w:val="24"/>
        </w:rPr>
        <w:t>meghatározt</w:t>
      </w:r>
      <w:r w:rsidRPr="00B61632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B61106" w:rsidRDefault="00B61106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Default="00FF570D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1632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(a továbbiakban: </w:t>
      </w:r>
      <w:proofErr w:type="spellStart"/>
      <w:r w:rsidRPr="00B6163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61632">
        <w:rPr>
          <w:rFonts w:ascii="Times New Roman" w:hAnsi="Times New Roman" w:cs="Times New Roman"/>
          <w:sz w:val="24"/>
          <w:szCs w:val="24"/>
        </w:rPr>
        <w:t xml:space="preserve">.) 13. § (1) </w:t>
      </w:r>
      <w:proofErr w:type="spellStart"/>
      <w:r w:rsidRPr="00B6163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616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1632">
        <w:rPr>
          <w:rFonts w:ascii="Times New Roman" w:hAnsi="Times New Roman" w:cs="Times New Roman"/>
          <w:sz w:val="24"/>
          <w:szCs w:val="24"/>
        </w:rPr>
        <w:t>meghatározott</w:t>
      </w:r>
      <w:proofErr w:type="gramEnd"/>
      <w:r w:rsidRPr="00B61632">
        <w:rPr>
          <w:rFonts w:ascii="Times New Roman" w:hAnsi="Times New Roman" w:cs="Times New Roman"/>
          <w:sz w:val="24"/>
          <w:szCs w:val="24"/>
        </w:rPr>
        <w:t xml:space="preserve"> helyi közügyek, valamint a helyben biztosítható közfeladatok körében ellátandó helyi önkormányzati feladatok között megjelenik az egészséges életmód segítését célzó szolgáltatások, továbbá a sport, ifjúsági ügyek ellátása, melyet az önkormányzat civil szervezetekkel összefogva valósít meg. </w:t>
      </w:r>
    </w:p>
    <w:p w:rsidR="00B61106" w:rsidRDefault="00B61106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Default="00FF570D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1632">
        <w:rPr>
          <w:rFonts w:ascii="Times New Roman" w:hAnsi="Times New Roman" w:cs="Times New Roman"/>
          <w:sz w:val="24"/>
          <w:szCs w:val="24"/>
        </w:rPr>
        <w:t xml:space="preserve"> A sportról szóló 2004. évi I. törvény 55. § szerint: „(1) </w:t>
      </w:r>
      <w:proofErr w:type="gramStart"/>
      <w:r w:rsidRPr="00B616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1632">
        <w:rPr>
          <w:rFonts w:ascii="Times New Roman" w:hAnsi="Times New Roman" w:cs="Times New Roman"/>
          <w:sz w:val="24"/>
          <w:szCs w:val="24"/>
        </w:rPr>
        <w:t xml:space="preserve"> települési önkormányzat - figyelemmel a sport hosszú távú fejlesztési koncepciójára -: a) meghatározza a helyi sportfejlesztési koncepciót, és gondoskodik annak megvalósításáról, b) az a) pontban foglalt célkitűzéseivel összhangban együttműködik a helyi sportszervezetekkel, sportszövetségekkel, c) fenntartja és működteti a tulajdonát képező sportlétesítményeket, d) megteremti az önkormányzati iskolai testnevelés és sporttevékenység gyakorlásának feltételeit. (2) A települési önkormányzat az (1) bekezdésben foglaltakon kívül - a köznevelésről szóló törvényben meghatározottak szerint - biztosítja az önkormányzati iskolai sportkörök működéséhez, vagy az ezek feladatait ellátó diáksport-egyesületek feladatainak zavartalan ellátásához szükséges feltételeket.” </w:t>
      </w:r>
    </w:p>
    <w:p w:rsidR="00B61106" w:rsidRDefault="00B61106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Pr="00B61632" w:rsidRDefault="00FF570D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1632">
        <w:rPr>
          <w:rFonts w:ascii="Times New Roman" w:hAnsi="Times New Roman" w:cs="Times New Roman"/>
          <w:sz w:val="24"/>
          <w:szCs w:val="24"/>
        </w:rPr>
        <w:t xml:space="preserve"> A nemzeti köznevelésről szóló 2011.</w:t>
      </w:r>
      <w:r w:rsidR="00A422E3">
        <w:rPr>
          <w:rFonts w:ascii="Times New Roman" w:hAnsi="Times New Roman" w:cs="Times New Roman"/>
          <w:sz w:val="24"/>
          <w:szCs w:val="24"/>
        </w:rPr>
        <w:t xml:space="preserve"> évi CXC. törvény 27.§ (11) bekezdésében</w:t>
      </w:r>
      <w:r w:rsidRPr="00B61632">
        <w:rPr>
          <w:rFonts w:ascii="Times New Roman" w:hAnsi="Times New Roman" w:cs="Times New Roman"/>
          <w:sz w:val="24"/>
          <w:szCs w:val="24"/>
        </w:rPr>
        <w:t xml:space="preserve"> rögzített mindennapos testneveléshez kapcsolódó nevelési helyszínek biztosítása.</w:t>
      </w:r>
    </w:p>
    <w:p w:rsidR="00B3249E" w:rsidRPr="00B61632" w:rsidRDefault="00B3249E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075F3" w:rsidRDefault="000075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075F3" w:rsidRDefault="000075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Default="00013F7E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61632">
        <w:rPr>
          <w:rFonts w:ascii="Times New Roman" w:hAnsi="Times New Roman" w:cs="Times New Roman"/>
          <w:sz w:val="24"/>
          <w:szCs w:val="24"/>
        </w:rPr>
        <w:t xml:space="preserve">Martfű városban a testnevelési és sporttevékenység </w:t>
      </w:r>
      <w:r w:rsidR="00112F36" w:rsidRPr="00B61632">
        <w:rPr>
          <w:rFonts w:ascii="Times New Roman" w:hAnsi="Times New Roman" w:cs="Times New Roman"/>
          <w:sz w:val="24"/>
          <w:szCs w:val="24"/>
        </w:rPr>
        <w:t xml:space="preserve">az </w:t>
      </w:r>
      <w:r w:rsidRPr="00B61632">
        <w:rPr>
          <w:rFonts w:ascii="Times New Roman" w:hAnsi="Times New Roman" w:cs="Times New Roman"/>
          <w:sz w:val="24"/>
          <w:szCs w:val="24"/>
        </w:rPr>
        <w:t>egyesülési jog alapján szerveződő sportegyesületekben és egyéb sportszervezetekben történik.</w:t>
      </w:r>
      <w:r w:rsidR="00572026" w:rsidRPr="00B61632">
        <w:rPr>
          <w:rFonts w:ascii="Times New Roman" w:hAnsi="Times New Roman" w:cs="Times New Roman"/>
          <w:sz w:val="24"/>
          <w:szCs w:val="24"/>
        </w:rPr>
        <w:t xml:space="preserve"> </w:t>
      </w:r>
      <w:r w:rsidRPr="00B61632">
        <w:rPr>
          <w:rFonts w:ascii="Times New Roman" w:hAnsi="Times New Roman" w:cs="Times New Roman"/>
          <w:sz w:val="24"/>
          <w:szCs w:val="24"/>
        </w:rPr>
        <w:t xml:space="preserve">Az </w:t>
      </w:r>
      <w:r w:rsidR="001F4AC6">
        <w:rPr>
          <w:rFonts w:ascii="Times New Roman" w:hAnsi="Times New Roman" w:cs="Times New Roman"/>
          <w:sz w:val="24"/>
          <w:szCs w:val="24"/>
        </w:rPr>
        <w:t xml:space="preserve">óvodai és </w:t>
      </w:r>
      <w:r w:rsidRPr="00B61632">
        <w:rPr>
          <w:rFonts w:ascii="Times New Roman" w:hAnsi="Times New Roman" w:cs="Times New Roman"/>
          <w:sz w:val="24"/>
          <w:szCs w:val="24"/>
        </w:rPr>
        <w:t>iskolai testnevelés a nevelési- oktatási intézmények feladata.</w:t>
      </w:r>
      <w:r w:rsidR="00572026" w:rsidRPr="00B61632">
        <w:rPr>
          <w:rFonts w:ascii="Times New Roman" w:hAnsi="Times New Roman" w:cs="Times New Roman"/>
          <w:sz w:val="24"/>
          <w:szCs w:val="24"/>
        </w:rPr>
        <w:t xml:space="preserve"> </w:t>
      </w:r>
      <w:r w:rsidRPr="00B61632">
        <w:rPr>
          <w:rFonts w:ascii="Times New Roman" w:hAnsi="Times New Roman" w:cs="Times New Roman"/>
          <w:sz w:val="24"/>
          <w:szCs w:val="24"/>
        </w:rPr>
        <w:t>Az önkormányzat a</w:t>
      </w:r>
      <w:r w:rsidR="006F1063">
        <w:rPr>
          <w:rFonts w:ascii="Times New Roman" w:hAnsi="Times New Roman" w:cs="Times New Roman"/>
          <w:sz w:val="24"/>
          <w:szCs w:val="24"/>
        </w:rPr>
        <w:t xml:space="preserve"> sporttal összefüggő feladatait</w:t>
      </w:r>
      <w:r w:rsidRPr="00B61632">
        <w:rPr>
          <w:rFonts w:ascii="Times New Roman" w:hAnsi="Times New Roman" w:cs="Times New Roman"/>
          <w:sz w:val="24"/>
          <w:szCs w:val="24"/>
        </w:rPr>
        <w:t xml:space="preserve"> döntően nem saját </w:t>
      </w:r>
      <w:r w:rsidR="006F1063">
        <w:rPr>
          <w:rFonts w:ascii="Times New Roman" w:hAnsi="Times New Roman" w:cs="Times New Roman"/>
          <w:sz w:val="24"/>
          <w:szCs w:val="24"/>
        </w:rPr>
        <w:t xml:space="preserve">szervezetrendszerében </w:t>
      </w:r>
      <w:r w:rsidRPr="00B61632">
        <w:rPr>
          <w:rFonts w:ascii="Times New Roman" w:hAnsi="Times New Roman" w:cs="Times New Roman"/>
          <w:sz w:val="24"/>
          <w:szCs w:val="24"/>
        </w:rPr>
        <w:t xml:space="preserve">valósítja meg, hanem azt társadalmi szervezetekre (sportegyesület, sportklub, diáksport egyesületek, </w:t>
      </w:r>
      <w:r w:rsidR="004543CF" w:rsidRPr="00B61632">
        <w:rPr>
          <w:rFonts w:ascii="Times New Roman" w:hAnsi="Times New Roman" w:cs="Times New Roman"/>
          <w:sz w:val="24"/>
          <w:szCs w:val="24"/>
        </w:rPr>
        <w:t>stb.)</w:t>
      </w:r>
      <w:r w:rsidRPr="00B61632">
        <w:rPr>
          <w:rFonts w:ascii="Times New Roman" w:hAnsi="Times New Roman" w:cs="Times New Roman"/>
          <w:sz w:val="24"/>
          <w:szCs w:val="24"/>
        </w:rPr>
        <w:t xml:space="preserve"> bízza, ezért</w:t>
      </w:r>
      <w:r w:rsidRPr="00187C06">
        <w:rPr>
          <w:rFonts w:ascii="Times New Roman" w:hAnsi="Times New Roman" w:cs="Times New Roman"/>
          <w:sz w:val="24"/>
          <w:szCs w:val="24"/>
        </w:rPr>
        <w:t xml:space="preserve"> elengedhetetlenül </w:t>
      </w:r>
      <w:r w:rsidR="006F1063">
        <w:rPr>
          <w:rFonts w:ascii="Times New Roman" w:hAnsi="Times New Roman" w:cs="Times New Roman"/>
          <w:sz w:val="24"/>
          <w:szCs w:val="24"/>
        </w:rPr>
        <w:t xml:space="preserve">fontos volt, hogy a városnak legyen </w:t>
      </w:r>
      <w:r w:rsidR="00680289">
        <w:rPr>
          <w:rFonts w:ascii="Times New Roman" w:hAnsi="Times New Roman" w:cs="Times New Roman"/>
          <w:sz w:val="24"/>
          <w:szCs w:val="24"/>
        </w:rPr>
        <w:t xml:space="preserve">egy jól használható </w:t>
      </w:r>
      <w:r w:rsidRPr="00187C06">
        <w:rPr>
          <w:rFonts w:ascii="Times New Roman" w:hAnsi="Times New Roman" w:cs="Times New Roman"/>
          <w:sz w:val="24"/>
          <w:szCs w:val="24"/>
        </w:rPr>
        <w:t>sportkoncepciója és ahhoz igazodó támogatási politikája.</w:t>
      </w:r>
      <w:r w:rsidR="00572026" w:rsidRPr="0018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B9" w:rsidRDefault="001E67B9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az elmúlt időszakban is kiemelten támogatta a városi sportszervezeteket, a városi sportéletet, az óvodai és iskolai testnevelés, az utánpótlás-nevelés, a szabadidősport, az él- és versenyspor</w:t>
      </w:r>
      <w:r w:rsidR="00BC2933">
        <w:rPr>
          <w:rFonts w:ascii="Times New Roman" w:hAnsi="Times New Roman" w:cs="Times New Roman"/>
          <w:sz w:val="24"/>
          <w:szCs w:val="24"/>
        </w:rPr>
        <w:t>t vonatkozásában.</w:t>
      </w:r>
    </w:p>
    <w:p w:rsidR="001E67B9" w:rsidRDefault="00BE095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E67B9">
        <w:rPr>
          <w:rFonts w:ascii="Times New Roman" w:hAnsi="Times New Roman" w:cs="Times New Roman"/>
          <w:sz w:val="24"/>
          <w:szCs w:val="24"/>
        </w:rPr>
        <w:t>ó kapcsolato</w:t>
      </w:r>
      <w:r>
        <w:rPr>
          <w:rFonts w:ascii="Times New Roman" w:hAnsi="Times New Roman" w:cs="Times New Roman"/>
          <w:sz w:val="24"/>
          <w:szCs w:val="24"/>
        </w:rPr>
        <w:t>t ápolt a sportszervezetekkel, valamint</w:t>
      </w:r>
      <w:r w:rsidR="001E67B9">
        <w:rPr>
          <w:rFonts w:ascii="Times New Roman" w:hAnsi="Times New Roman" w:cs="Times New Roman"/>
          <w:sz w:val="24"/>
          <w:szCs w:val="24"/>
        </w:rPr>
        <w:t xml:space="preserve"> az önkormányzati sportlétesítmények fenntartásával és fejle</w:t>
      </w:r>
      <w:r>
        <w:rPr>
          <w:rFonts w:ascii="Times New Roman" w:hAnsi="Times New Roman" w:cs="Times New Roman"/>
          <w:sz w:val="24"/>
          <w:szCs w:val="24"/>
        </w:rPr>
        <w:t>sztésével lehetőséget és teret biztosított a sporttevékenység megfelelő körülmények közötti műveléséhez.</w:t>
      </w:r>
    </w:p>
    <w:p w:rsidR="00BC3C45" w:rsidRDefault="00BC293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szabadidősport támogatásaként az önkormányzat a volt Mártírok úti Általános Iskola épületének főként sportcélú hasznosításával kedvezményes bérleti díj alkalmazásával több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sportágra vonatkozóan biztosít lehetőséget a szabadidő eltöltéséhez (ökölvívás, erősember,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airsoft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2933" w:rsidRDefault="00BC293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pedig rendszeresen támogatjuk a Szabadidős Kör által szervezett sportrendezvényeket, a teremfoci bajnokságot, valamint a „Szilveszteri Kupa” elnevezésű sportrendezvényt.</w:t>
      </w:r>
    </w:p>
    <w:p w:rsidR="00217A38" w:rsidRDefault="00217A38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F570D" w:rsidRDefault="00FF570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a </w:t>
      </w:r>
      <w:r w:rsidR="001E67B9">
        <w:rPr>
          <w:rFonts w:ascii="Times New Roman" w:hAnsi="Times New Roman" w:cs="Times New Roman"/>
          <w:sz w:val="24"/>
          <w:szCs w:val="24"/>
        </w:rPr>
        <w:t xml:space="preserve">testnevelési és </w:t>
      </w:r>
      <w:r>
        <w:rPr>
          <w:rFonts w:ascii="Times New Roman" w:hAnsi="Times New Roman" w:cs="Times New Roman"/>
          <w:sz w:val="24"/>
          <w:szCs w:val="24"/>
        </w:rPr>
        <w:t>sportkoncepciója alapján a lakónépesség (6653 fő) összetételét tekintve 136 fő óvodás, 410 fő általános iskoláskorú, 235</w:t>
      </w:r>
      <w:r w:rsidRPr="00B61632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 xml:space="preserve"> középiskolás korú, továbbá 4047 fő felnőtt, 1650 fő időskorú </w:t>
      </w:r>
      <w:r w:rsidRPr="00B61632">
        <w:rPr>
          <w:rFonts w:ascii="Times New Roman" w:hAnsi="Times New Roman" w:cs="Times New Roman"/>
          <w:sz w:val="24"/>
          <w:szCs w:val="24"/>
        </w:rPr>
        <w:t xml:space="preserve">igényére tekintettel </w:t>
      </w:r>
      <w:r>
        <w:rPr>
          <w:rFonts w:ascii="Times New Roman" w:hAnsi="Times New Roman" w:cs="Times New Roman"/>
          <w:sz w:val="24"/>
          <w:szCs w:val="24"/>
        </w:rPr>
        <w:t>kellett biztosítani folyamatosan a</w:t>
      </w:r>
      <w:r w:rsidR="00E23B5D">
        <w:rPr>
          <w:rFonts w:ascii="Times New Roman" w:hAnsi="Times New Roman" w:cs="Times New Roman"/>
          <w:sz w:val="24"/>
          <w:szCs w:val="24"/>
        </w:rPr>
        <w:t xml:space="preserve"> sportolási</w:t>
      </w:r>
      <w:r>
        <w:rPr>
          <w:rFonts w:ascii="Times New Roman" w:hAnsi="Times New Roman" w:cs="Times New Roman"/>
          <w:sz w:val="24"/>
          <w:szCs w:val="24"/>
        </w:rPr>
        <w:t xml:space="preserve"> lehetőséget. Mindezt úgy, hogy a</w:t>
      </w:r>
      <w:r w:rsidRPr="00B61632">
        <w:rPr>
          <w:rFonts w:ascii="Times New Roman" w:hAnsi="Times New Roman" w:cs="Times New Roman"/>
          <w:sz w:val="24"/>
          <w:szCs w:val="24"/>
        </w:rPr>
        <w:t xml:space="preserve"> korosztályi sajátosságokra és mozgósítási lehetőségekre figyelemmel </w:t>
      </w:r>
      <w:r>
        <w:rPr>
          <w:rFonts w:ascii="Times New Roman" w:hAnsi="Times New Roman" w:cs="Times New Roman"/>
          <w:sz w:val="24"/>
          <w:szCs w:val="24"/>
        </w:rPr>
        <w:t xml:space="preserve">legyenek </w:t>
      </w:r>
      <w:r w:rsidRPr="00B61632">
        <w:rPr>
          <w:rFonts w:ascii="Times New Roman" w:hAnsi="Times New Roman" w:cs="Times New Roman"/>
          <w:sz w:val="24"/>
          <w:szCs w:val="24"/>
        </w:rPr>
        <w:t xml:space="preserve">tervezhetőek az egyes szakterületek programjai, eseményei és támogatási szempontjai. </w:t>
      </w:r>
    </w:p>
    <w:p w:rsidR="009B192B" w:rsidRDefault="009B192B" w:rsidP="009B19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Megállapítható, hogy Martfűn színes sportélet </w:t>
      </w:r>
      <w:proofErr w:type="gramStart"/>
      <w:r>
        <w:rPr>
          <w:rFonts w:ascii="Times New Roman" w:hAnsi="Times New Roman" w:cs="Times New Roman"/>
          <w:sz w:val="24"/>
          <w:szCs w:val="24"/>
        </w:rPr>
        <w:t>folyik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méltán lehetünk büszkék sportolóink eredményeire.</w:t>
      </w:r>
    </w:p>
    <w:p w:rsidR="00DE4FC0" w:rsidRDefault="00DE4FC0" w:rsidP="009B19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sportolók és főként a jól sportoló diákok teljesítményének elismerésére az elmúlt időszakban nagyszabású év végi ünnepi rendezvény keretén belül rendszeresen került sor nagy számban </w:t>
      </w:r>
      <w:r w:rsidR="00B07004">
        <w:rPr>
          <w:rFonts w:ascii="Times New Roman" w:hAnsi="Times New Roman" w:cs="Times New Roman"/>
          <w:sz w:val="24"/>
          <w:szCs w:val="24"/>
        </w:rPr>
        <w:t>oklevelek és serlegek átadására, valamint nemzetközi eredményt elért felnőtt sportoló esetében pénzjutalomban való részesítésre.</w:t>
      </w:r>
    </w:p>
    <w:p w:rsidR="00BC2933" w:rsidRDefault="00B07004" w:rsidP="009B19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a fiatal, </w:t>
      </w:r>
      <w:r w:rsidR="00BC2933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>nemzetközi versenyen eredményt elérő sportolóink számára, akik kiváló tanulmányi eredménnyel folytatják tanulmányaikat, egyéb önkormányzati támogatás</w:t>
      </w:r>
      <w:r w:rsidR="00BC2933">
        <w:rPr>
          <w:rFonts w:ascii="Times New Roman" w:hAnsi="Times New Roman" w:cs="Times New Roman"/>
          <w:sz w:val="24"/>
          <w:szCs w:val="24"/>
        </w:rPr>
        <w:t xml:space="preserve"> (Griff ösztöndíj)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933">
        <w:rPr>
          <w:rFonts w:ascii="Times New Roman" w:hAnsi="Times New Roman" w:cs="Times New Roman"/>
          <w:sz w:val="24"/>
          <w:szCs w:val="24"/>
        </w:rPr>
        <w:t>is odaítélhető, ösztönözve őket a további kiváló sportteljesítményre.</w:t>
      </w:r>
    </w:p>
    <w:p w:rsidR="009B192B" w:rsidRDefault="009B192B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106" w:rsidRDefault="00FF570D" w:rsidP="00FF57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lmúlt években a</w:t>
      </w:r>
      <w:r w:rsidR="00F76CA3">
        <w:rPr>
          <w:rFonts w:ascii="Times New Roman" w:hAnsi="Times New Roman" w:cs="Times New Roman"/>
          <w:sz w:val="24"/>
          <w:szCs w:val="24"/>
        </w:rPr>
        <w:t xml:space="preserve">z előző </w:t>
      </w:r>
      <w:r w:rsidR="00B23DE9"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F76CA3">
        <w:rPr>
          <w:rFonts w:ascii="Times New Roman" w:hAnsi="Times New Roman" w:cs="Times New Roman"/>
          <w:sz w:val="24"/>
          <w:szCs w:val="24"/>
        </w:rPr>
        <w:t>óta</w:t>
      </w:r>
      <w:r w:rsidR="00B4708E">
        <w:rPr>
          <w:rFonts w:ascii="Times New Roman" w:hAnsi="Times New Roman" w:cs="Times New Roman"/>
          <w:sz w:val="24"/>
          <w:szCs w:val="24"/>
        </w:rPr>
        <w:t xml:space="preserve"> eltelt időszakban</w:t>
      </w:r>
      <w:r w:rsidR="00F76C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város sportéletében</w:t>
      </w:r>
      <w:r w:rsidRPr="00187C06">
        <w:rPr>
          <w:rFonts w:ascii="Times New Roman" w:hAnsi="Times New Roman" w:cs="Times New Roman"/>
          <w:sz w:val="24"/>
          <w:szCs w:val="24"/>
        </w:rPr>
        <w:t xml:space="preserve"> </w:t>
      </w:r>
      <w:r w:rsidR="000166B3">
        <w:rPr>
          <w:rFonts w:ascii="Times New Roman" w:hAnsi="Times New Roman" w:cs="Times New Roman"/>
          <w:sz w:val="24"/>
          <w:szCs w:val="24"/>
        </w:rPr>
        <w:t>jelentős változás</w:t>
      </w:r>
      <w:r w:rsidR="00B4708E">
        <w:rPr>
          <w:rFonts w:ascii="Times New Roman" w:hAnsi="Times New Roman" w:cs="Times New Roman"/>
          <w:sz w:val="24"/>
          <w:szCs w:val="24"/>
        </w:rPr>
        <w:t>ok</w:t>
      </w:r>
      <w:r w:rsidR="00016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történt</w:t>
      </w:r>
      <w:r w:rsidR="00B4708E">
        <w:rPr>
          <w:rFonts w:ascii="Times New Roman" w:hAnsi="Times New Roman" w:cs="Times New Roman"/>
          <w:sz w:val="24"/>
          <w:szCs w:val="24"/>
        </w:rPr>
        <w:t>ek</w:t>
      </w:r>
      <w:r w:rsidR="009B192B">
        <w:rPr>
          <w:rFonts w:ascii="Times New Roman" w:hAnsi="Times New Roman" w:cs="Times New Roman"/>
          <w:sz w:val="24"/>
          <w:szCs w:val="24"/>
        </w:rPr>
        <w:t>:</w:t>
      </w:r>
    </w:p>
    <w:p w:rsidR="00B7207F" w:rsidRDefault="00B7207F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34BB" w:rsidRPr="00187C06" w:rsidRDefault="004634B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249E" w:rsidRPr="00187C06" w:rsidRDefault="0057202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C06">
        <w:rPr>
          <w:rFonts w:ascii="Times New Roman" w:hAnsi="Times New Roman" w:cs="Times New Roman"/>
          <w:sz w:val="24"/>
          <w:szCs w:val="24"/>
          <w:u w:val="single"/>
        </w:rPr>
        <w:t>SZERVEZETI VÁLTOZÁSOK</w:t>
      </w:r>
    </w:p>
    <w:p w:rsidR="001472A5" w:rsidRPr="00187C06" w:rsidRDefault="001472A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A77" w:rsidRPr="00187C06" w:rsidRDefault="00680289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F05C9A" w:rsidRPr="00187C06">
        <w:rPr>
          <w:rFonts w:ascii="Times New Roman" w:hAnsi="Times New Roman" w:cs="Times New Roman"/>
          <w:sz w:val="24"/>
          <w:szCs w:val="24"/>
        </w:rPr>
        <w:t>artfűi</w:t>
      </w:r>
      <w:r>
        <w:rPr>
          <w:rFonts w:ascii="Times New Roman" w:hAnsi="Times New Roman" w:cs="Times New Roman"/>
          <w:sz w:val="24"/>
          <w:szCs w:val="24"/>
        </w:rPr>
        <w:t xml:space="preserve"> Kézilabd</w:t>
      </w:r>
      <w:r w:rsidR="00E413D2">
        <w:rPr>
          <w:rFonts w:ascii="Times New Roman" w:hAnsi="Times New Roman" w:cs="Times New Roman"/>
          <w:sz w:val="24"/>
          <w:szCs w:val="24"/>
        </w:rPr>
        <w:t xml:space="preserve">a Kiemelten Közhasznú Egyesület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413D2">
        <w:rPr>
          <w:rFonts w:ascii="Times New Roman" w:hAnsi="Times New Roman" w:cs="Times New Roman"/>
          <w:sz w:val="24"/>
          <w:szCs w:val="24"/>
        </w:rPr>
        <w:t>. második félévétől</w:t>
      </w:r>
      <w:r w:rsidR="00800A77" w:rsidRPr="0018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szüneteltette a tevékenységét, majd 2015</w:t>
      </w:r>
      <w:r w:rsidR="00E413D2">
        <w:rPr>
          <w:rFonts w:ascii="Times New Roman" w:hAnsi="Times New Roman" w:cs="Times New Roman"/>
          <w:sz w:val="24"/>
          <w:szCs w:val="24"/>
        </w:rPr>
        <w:t xml:space="preserve"> szeptemberétől új néven,</w:t>
      </w:r>
      <w:r>
        <w:rPr>
          <w:rFonts w:ascii="Times New Roman" w:hAnsi="Times New Roman" w:cs="Times New Roman"/>
          <w:sz w:val="24"/>
          <w:szCs w:val="24"/>
        </w:rPr>
        <w:t xml:space="preserve"> Martfűi Férfi Kézilabda Egyesület</w:t>
      </w:r>
      <w:r w:rsidR="00E413D2">
        <w:rPr>
          <w:rFonts w:ascii="Times New Roman" w:hAnsi="Times New Roman" w:cs="Times New Roman"/>
          <w:sz w:val="24"/>
          <w:szCs w:val="24"/>
        </w:rPr>
        <w:t>ként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E413D2">
        <w:rPr>
          <w:rFonts w:ascii="Times New Roman" w:hAnsi="Times New Roman" w:cs="Times New Roman"/>
          <w:sz w:val="24"/>
          <w:szCs w:val="24"/>
        </w:rPr>
        <w:t xml:space="preserve"> új</w:t>
      </w:r>
      <w:r>
        <w:rPr>
          <w:rFonts w:ascii="Times New Roman" w:hAnsi="Times New Roman" w:cs="Times New Roman"/>
          <w:sz w:val="24"/>
          <w:szCs w:val="24"/>
        </w:rPr>
        <w:t xml:space="preserve"> vezetőséggel ismét megalakult.</w:t>
      </w:r>
      <w:r w:rsidR="00800A77" w:rsidRPr="0018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EA" w:rsidRDefault="00E413D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Városi S</w:t>
      </w:r>
      <w:r w:rsidR="009B192B">
        <w:rPr>
          <w:rFonts w:ascii="Times New Roman" w:hAnsi="Times New Roman" w:cs="Times New Roman"/>
          <w:sz w:val="24"/>
          <w:szCs w:val="24"/>
        </w:rPr>
        <w:t>portegyesület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6B3">
        <w:rPr>
          <w:rFonts w:ascii="Times New Roman" w:hAnsi="Times New Roman" w:cs="Times New Roman"/>
          <w:sz w:val="24"/>
          <w:szCs w:val="24"/>
        </w:rPr>
        <w:t>két</w:t>
      </w:r>
      <w:r w:rsidR="008C660B">
        <w:rPr>
          <w:rFonts w:ascii="Times New Roman" w:hAnsi="Times New Roman" w:cs="Times New Roman"/>
          <w:sz w:val="24"/>
          <w:szCs w:val="24"/>
        </w:rPr>
        <w:t xml:space="preserve"> újabb szakosztállyal bővült, a Repülő </w:t>
      </w:r>
      <w:r w:rsidR="000166B3">
        <w:rPr>
          <w:rFonts w:ascii="Times New Roman" w:hAnsi="Times New Roman" w:cs="Times New Roman"/>
          <w:sz w:val="24"/>
          <w:szCs w:val="24"/>
        </w:rPr>
        <w:t>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89">
        <w:rPr>
          <w:rFonts w:ascii="Times New Roman" w:hAnsi="Times New Roman" w:cs="Times New Roman"/>
          <w:sz w:val="24"/>
          <w:szCs w:val="24"/>
        </w:rPr>
        <w:t xml:space="preserve">Íjász szakosztály </w:t>
      </w:r>
      <w:r>
        <w:rPr>
          <w:rFonts w:ascii="Times New Roman" w:hAnsi="Times New Roman" w:cs="Times New Roman"/>
          <w:sz w:val="24"/>
          <w:szCs w:val="24"/>
        </w:rPr>
        <w:t xml:space="preserve">csatlakozásával összesen </w:t>
      </w:r>
      <w:r w:rsidR="000166B3">
        <w:rPr>
          <w:rFonts w:ascii="Times New Roman" w:hAnsi="Times New Roman" w:cs="Times New Roman"/>
          <w:sz w:val="24"/>
          <w:szCs w:val="24"/>
        </w:rPr>
        <w:t>14 szakosztállyal működnek.</w:t>
      </w:r>
    </w:p>
    <w:p w:rsidR="008C660B" w:rsidRDefault="008C660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az elmúlt időszakban változás volt, hogy a Martfűi Labdarugó Sportegyesület 2013 szeptemberétől új elnökséggel működik.</w:t>
      </w:r>
    </w:p>
    <w:p w:rsidR="004634BB" w:rsidRDefault="004634B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114EB" w:rsidRPr="00187C06" w:rsidRDefault="009114E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74CEF" w:rsidRPr="00187C06" w:rsidRDefault="0057202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C06">
        <w:rPr>
          <w:rFonts w:ascii="Times New Roman" w:hAnsi="Times New Roman" w:cs="Times New Roman"/>
          <w:sz w:val="24"/>
          <w:szCs w:val="24"/>
          <w:u w:val="single"/>
        </w:rPr>
        <w:t>INFRASTRUKTURÁLIS VÁLTOZÁSOK</w:t>
      </w:r>
    </w:p>
    <w:p w:rsidR="00572026" w:rsidRPr="00187C06" w:rsidRDefault="0057202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3C5D" w:rsidRDefault="009F3C5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2013-ban beadott sikeres pályázatunk alapján 2014-ben megvalósult a városi sportcsarnok épületenergetikai felújítása, amelynek keretében a homlokzati és lábazati hőszigetelésre, a nyílászárók cseréjére</w:t>
      </w:r>
      <w:r w:rsidR="00F76CA3">
        <w:rPr>
          <w:rFonts w:ascii="Times New Roman" w:hAnsi="Times New Roman" w:cs="Times New Roman"/>
          <w:sz w:val="24"/>
          <w:szCs w:val="24"/>
        </w:rPr>
        <w:t xml:space="preserve"> hőszigetelő üvegezéssel, a </w:t>
      </w:r>
      <w:r>
        <w:rPr>
          <w:rFonts w:ascii="Times New Roman" w:hAnsi="Times New Roman" w:cs="Times New Roman"/>
          <w:sz w:val="24"/>
          <w:szCs w:val="24"/>
        </w:rPr>
        <w:t>lapos</w:t>
      </w:r>
      <w:r w:rsidR="00F7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tető hőszigetelésére, valamint kondenzációs kazán telepítésére került sor.</w:t>
      </w:r>
    </w:p>
    <w:p w:rsidR="009F3C5D" w:rsidRDefault="009F3C5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Önerőből pedig megvalósítottuk </w:t>
      </w:r>
      <w:r w:rsidR="00F76CA3">
        <w:rPr>
          <w:rFonts w:ascii="Times New Roman" w:hAnsi="Times New Roman" w:cs="Times New Roman"/>
          <w:sz w:val="24"/>
          <w:szCs w:val="24"/>
        </w:rPr>
        <w:t xml:space="preserve">ugyanebben az évben </w:t>
      </w:r>
      <w:r>
        <w:rPr>
          <w:rFonts w:ascii="Times New Roman" w:hAnsi="Times New Roman" w:cs="Times New Roman"/>
          <w:sz w:val="24"/>
          <w:szCs w:val="24"/>
        </w:rPr>
        <w:t xml:space="preserve">a sportcsarnok padozatcseréjét, a régi elavult </w:t>
      </w:r>
      <w:r w:rsidR="00F76CA3">
        <w:rPr>
          <w:rFonts w:ascii="Times New Roman" w:hAnsi="Times New Roman" w:cs="Times New Roman"/>
          <w:sz w:val="24"/>
          <w:szCs w:val="24"/>
        </w:rPr>
        <w:t xml:space="preserve">és balesetveszélyes </w:t>
      </w:r>
      <w:r>
        <w:rPr>
          <w:rFonts w:ascii="Times New Roman" w:hAnsi="Times New Roman" w:cs="Times New Roman"/>
          <w:sz w:val="24"/>
          <w:szCs w:val="24"/>
        </w:rPr>
        <w:t xml:space="preserve">parketta helyett </w:t>
      </w:r>
      <w:r w:rsidR="00F76CA3">
        <w:rPr>
          <w:rFonts w:ascii="Times New Roman" w:hAnsi="Times New Roman" w:cs="Times New Roman"/>
          <w:sz w:val="24"/>
          <w:szCs w:val="24"/>
        </w:rPr>
        <w:t xml:space="preserve">korszerű, öntött gumipadlóra váltottunk. </w:t>
      </w:r>
    </w:p>
    <w:p w:rsidR="00F76CA3" w:rsidRDefault="00F76CA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forrásból 2015-ben 35 kW teljesítményű napelem került az épület tetejére, amely az épületenergetikai felújításhoz kapcsolódóan jelentős megtakarítást fog eredményezni a sportcsarnok üzemeltetési költségeiben.</w:t>
      </w:r>
    </w:p>
    <w:p w:rsidR="004634BB" w:rsidRDefault="009F3C5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terveink között szerepel még </w:t>
      </w:r>
      <w:r w:rsidR="00F76CA3">
        <w:rPr>
          <w:rFonts w:ascii="Times New Roman" w:hAnsi="Times New Roman" w:cs="Times New Roman"/>
          <w:sz w:val="24"/>
          <w:szCs w:val="24"/>
        </w:rPr>
        <w:t>pályázati úton a sportcsarnok további belső felújításának folytatása, a vizesblokkok, a szellőzőrendszer, a közlekedők és az öltözők burkolatának cseréje, valamint a világításkorszerűsítés és a térelválasztó függönyök cseréje.</w:t>
      </w:r>
    </w:p>
    <w:p w:rsidR="00C919C5" w:rsidRPr="00187C06" w:rsidRDefault="00F5769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Ezek </w:t>
      </w:r>
      <w:r w:rsidR="00F76CA3">
        <w:rPr>
          <w:rFonts w:ascii="Times New Roman" w:hAnsi="Times New Roman" w:cs="Times New Roman"/>
          <w:sz w:val="24"/>
          <w:szCs w:val="24"/>
        </w:rPr>
        <w:t xml:space="preserve">a már megvalósult, valamint a megvalósításra váró beruházások </w:t>
      </w:r>
      <w:r w:rsidRPr="00187C06">
        <w:rPr>
          <w:rFonts w:ascii="Times New Roman" w:hAnsi="Times New Roman" w:cs="Times New Roman"/>
          <w:sz w:val="24"/>
          <w:szCs w:val="24"/>
        </w:rPr>
        <w:t>mind jelentős minőségi vá</w:t>
      </w:r>
      <w:r w:rsidR="009B192B">
        <w:rPr>
          <w:rFonts w:ascii="Times New Roman" w:hAnsi="Times New Roman" w:cs="Times New Roman"/>
          <w:sz w:val="24"/>
          <w:szCs w:val="24"/>
        </w:rPr>
        <w:t>ltozásokat eredményeztek és eredményezni fognak,</w:t>
      </w:r>
      <w:r w:rsidRPr="00187C06">
        <w:rPr>
          <w:rFonts w:ascii="Times New Roman" w:hAnsi="Times New Roman" w:cs="Times New Roman"/>
          <w:sz w:val="24"/>
          <w:szCs w:val="24"/>
        </w:rPr>
        <w:t xml:space="preserve"> amely</w:t>
      </w:r>
      <w:r w:rsidR="00183BD9" w:rsidRPr="00187C06">
        <w:rPr>
          <w:rFonts w:ascii="Times New Roman" w:hAnsi="Times New Roman" w:cs="Times New Roman"/>
          <w:sz w:val="24"/>
          <w:szCs w:val="24"/>
        </w:rPr>
        <w:t>ek</w:t>
      </w:r>
      <w:r w:rsidRPr="00187C06">
        <w:rPr>
          <w:rFonts w:ascii="Times New Roman" w:hAnsi="Times New Roman" w:cs="Times New Roman"/>
          <w:sz w:val="24"/>
          <w:szCs w:val="24"/>
        </w:rPr>
        <w:t xml:space="preserve"> kihatnak az egész város sport-</w:t>
      </w:r>
      <w:r w:rsidRPr="00187C06">
        <w:rPr>
          <w:rFonts w:ascii="Times New Roman" w:hAnsi="Times New Roman" w:cs="Times New Roman"/>
          <w:sz w:val="24"/>
          <w:szCs w:val="24"/>
        </w:rPr>
        <w:lastRenderedPageBreak/>
        <w:t>idegenforgalmi életére: minőségi sporteseményeknek, edzőtáboroknak, országos jelentőségű rendezvényeknek teret biztosítva.</w:t>
      </w:r>
    </w:p>
    <w:p w:rsidR="004634BB" w:rsidRDefault="004634B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6AD9" w:rsidRPr="00187C06" w:rsidRDefault="0057202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C06">
        <w:rPr>
          <w:rFonts w:ascii="Times New Roman" w:hAnsi="Times New Roman" w:cs="Times New Roman"/>
          <w:sz w:val="24"/>
          <w:szCs w:val="24"/>
          <w:u w:val="single"/>
        </w:rPr>
        <w:t>GAZDASÁGI VÁLTOZÁSOK</w:t>
      </w:r>
    </w:p>
    <w:p w:rsidR="00572026" w:rsidRPr="00187C06" w:rsidRDefault="0057202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407" w:rsidRDefault="00766AD9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Martfű városában sokszínű sportélet folyik jelenleg is és az a célunk, hogy kiváló sportolóinkat </w:t>
      </w:r>
      <w:r w:rsidR="00863407">
        <w:rPr>
          <w:rFonts w:ascii="Times New Roman" w:hAnsi="Times New Roman" w:cs="Times New Roman"/>
          <w:sz w:val="24"/>
          <w:szCs w:val="24"/>
        </w:rPr>
        <w:t xml:space="preserve">a továbbiakban is </w:t>
      </w:r>
      <w:r w:rsidRPr="00187C06">
        <w:rPr>
          <w:rFonts w:ascii="Times New Roman" w:hAnsi="Times New Roman" w:cs="Times New Roman"/>
          <w:sz w:val="24"/>
          <w:szCs w:val="24"/>
        </w:rPr>
        <w:t xml:space="preserve">segítsük, lehetőségeinkhez képest támogassuk, </w:t>
      </w:r>
      <w:r w:rsidR="00863407">
        <w:rPr>
          <w:rFonts w:ascii="Times New Roman" w:hAnsi="Times New Roman" w:cs="Times New Roman"/>
          <w:sz w:val="24"/>
          <w:szCs w:val="24"/>
        </w:rPr>
        <w:t xml:space="preserve">ezzel </w:t>
      </w:r>
      <w:r w:rsidRPr="00187C06">
        <w:rPr>
          <w:rFonts w:ascii="Times New Roman" w:hAnsi="Times New Roman" w:cs="Times New Roman"/>
          <w:sz w:val="24"/>
          <w:szCs w:val="24"/>
        </w:rPr>
        <w:t>a fiatalok sportolását, testmozgását</w:t>
      </w:r>
      <w:r w:rsidR="00294748" w:rsidRPr="00187C06">
        <w:rPr>
          <w:rFonts w:ascii="Times New Roman" w:hAnsi="Times New Roman" w:cs="Times New Roman"/>
          <w:sz w:val="24"/>
          <w:szCs w:val="24"/>
        </w:rPr>
        <w:t>, valamint</w:t>
      </w:r>
      <w:r w:rsidRPr="00187C06">
        <w:rPr>
          <w:rFonts w:ascii="Times New Roman" w:hAnsi="Times New Roman" w:cs="Times New Roman"/>
          <w:sz w:val="24"/>
          <w:szCs w:val="24"/>
        </w:rPr>
        <w:t xml:space="preserve"> a fogyatékkal élők sportját, a sport minden szegmensét minőségileg és mennyiségileg is magasabb szintre emeljük.</w:t>
      </w:r>
      <w:r w:rsidR="00A900E5" w:rsidRPr="0018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F1" w:rsidRDefault="00A900E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Az elmúlt évek gazdasági, társada</w:t>
      </w:r>
      <w:r w:rsidR="00863407">
        <w:rPr>
          <w:rFonts w:ascii="Times New Roman" w:hAnsi="Times New Roman" w:cs="Times New Roman"/>
          <w:sz w:val="24"/>
          <w:szCs w:val="24"/>
        </w:rPr>
        <w:t>lmi, törvényi változásai kihatotta</w:t>
      </w:r>
      <w:r w:rsidRPr="00187C06">
        <w:rPr>
          <w:rFonts w:ascii="Times New Roman" w:hAnsi="Times New Roman" w:cs="Times New Roman"/>
          <w:sz w:val="24"/>
          <w:szCs w:val="24"/>
        </w:rPr>
        <w:t xml:space="preserve">k a helyi sportfinanszírozás </w:t>
      </w:r>
      <w:r w:rsidR="000649F1" w:rsidRPr="00187C06">
        <w:rPr>
          <w:rFonts w:ascii="Times New Roman" w:hAnsi="Times New Roman" w:cs="Times New Roman"/>
          <w:sz w:val="24"/>
          <w:szCs w:val="24"/>
        </w:rPr>
        <w:t>rendszerére</w:t>
      </w:r>
      <w:r w:rsidR="00572026" w:rsidRPr="00187C06">
        <w:rPr>
          <w:rFonts w:ascii="Times New Roman" w:hAnsi="Times New Roman" w:cs="Times New Roman"/>
          <w:sz w:val="24"/>
          <w:szCs w:val="24"/>
        </w:rPr>
        <w:t xml:space="preserve"> is</w:t>
      </w:r>
      <w:r w:rsidR="000649F1" w:rsidRPr="00187C06">
        <w:rPr>
          <w:rFonts w:ascii="Times New Roman" w:hAnsi="Times New Roman" w:cs="Times New Roman"/>
          <w:sz w:val="24"/>
          <w:szCs w:val="24"/>
        </w:rPr>
        <w:t>.</w:t>
      </w:r>
    </w:p>
    <w:p w:rsidR="00BF0CB5" w:rsidRDefault="00BF0CB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</w:t>
      </w:r>
      <w:r w:rsidR="00B61106">
        <w:rPr>
          <w:rFonts w:ascii="Times New Roman" w:hAnsi="Times New Roman" w:cs="Times New Roman"/>
          <w:sz w:val="24"/>
          <w:szCs w:val="24"/>
        </w:rPr>
        <w:t>Város Önkormányzata az elmúlt időszakban évente 14.000 000 Ft támogatási összeget</w:t>
      </w:r>
      <w:r w:rsidR="001F4AC6">
        <w:rPr>
          <w:rFonts w:ascii="Times New Roman" w:hAnsi="Times New Roman" w:cs="Times New Roman"/>
          <w:sz w:val="24"/>
          <w:szCs w:val="24"/>
        </w:rPr>
        <w:t xml:space="preserve"> osztott fel </w:t>
      </w:r>
      <w:r w:rsidR="00921406">
        <w:rPr>
          <w:rFonts w:ascii="Times New Roman" w:hAnsi="Times New Roman" w:cs="Times New Roman"/>
          <w:sz w:val="24"/>
          <w:szCs w:val="24"/>
        </w:rPr>
        <w:t>(1</w:t>
      </w:r>
      <w:r w:rsidR="00BE095D">
        <w:rPr>
          <w:rFonts w:ascii="Times New Roman" w:hAnsi="Times New Roman" w:cs="Times New Roman"/>
          <w:sz w:val="24"/>
          <w:szCs w:val="24"/>
        </w:rPr>
        <w:t xml:space="preserve">. sz. melléklet) </w:t>
      </w:r>
      <w:r w:rsidR="001F4AC6">
        <w:rPr>
          <w:rFonts w:ascii="Times New Roman" w:hAnsi="Times New Roman" w:cs="Times New Roman"/>
          <w:sz w:val="24"/>
          <w:szCs w:val="24"/>
        </w:rPr>
        <w:t xml:space="preserve">a pályázataik alapján a helyi sportszervezetek számára működési célú kiadásaik finanszírozásához, </w:t>
      </w:r>
      <w:r w:rsidR="00863407">
        <w:rPr>
          <w:rFonts w:ascii="Times New Roman" w:hAnsi="Times New Roman" w:cs="Times New Roman"/>
          <w:sz w:val="24"/>
          <w:szCs w:val="24"/>
        </w:rPr>
        <w:t xml:space="preserve">de </w:t>
      </w:r>
      <w:r w:rsidR="001F4AC6">
        <w:rPr>
          <w:rFonts w:ascii="Times New Roman" w:hAnsi="Times New Roman" w:cs="Times New Roman"/>
          <w:sz w:val="24"/>
          <w:szCs w:val="24"/>
        </w:rPr>
        <w:t>a létesítményhasználat költségeinek figyelembevétele mellett.</w:t>
      </w:r>
    </w:p>
    <w:p w:rsidR="00221DD3" w:rsidRPr="00187C06" w:rsidRDefault="00221DD3" w:rsidP="00221DD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sportszervezetek anyagi juttatásán kívül 2014-től kezdődően </w:t>
      </w:r>
      <w:r w:rsidR="00DE4FC0">
        <w:rPr>
          <w:rFonts w:ascii="Times New Roman" w:hAnsi="Times New Roman" w:cs="Times New Roman"/>
          <w:sz w:val="24"/>
          <w:szCs w:val="24"/>
        </w:rPr>
        <w:t xml:space="preserve">a testnevelési és sportkoncepcióban meghatározott célok megvalósulásához </w:t>
      </w:r>
      <w:r>
        <w:rPr>
          <w:rFonts w:ascii="Times New Roman" w:hAnsi="Times New Roman" w:cs="Times New Roman"/>
          <w:sz w:val="24"/>
          <w:szCs w:val="24"/>
        </w:rPr>
        <w:t>évente 200.000 Ft-tal támogatja az önkormányzat az óvodai vízhez szoktatás költségeit is, amely elősegíti a legkisebb korosztályhoz tartozók későbbi eredményes úszásoktatását.</w:t>
      </w:r>
      <w:r w:rsidR="00B23DE9">
        <w:rPr>
          <w:rFonts w:ascii="Times New Roman" w:hAnsi="Times New Roman" w:cs="Times New Roman"/>
          <w:sz w:val="24"/>
          <w:szCs w:val="24"/>
        </w:rPr>
        <w:t xml:space="preserve"> Ez szorosan kapcsolódik tehát az iskolai úszásoktatás lehetősé</w:t>
      </w:r>
      <w:r w:rsidR="00903519">
        <w:rPr>
          <w:rFonts w:ascii="Times New Roman" w:hAnsi="Times New Roman" w:cs="Times New Roman"/>
          <w:sz w:val="24"/>
          <w:szCs w:val="24"/>
        </w:rPr>
        <w:t>gének önkormányzati támogatásához, melyre szintén jelentős összegeket, 2014-ben 2 M Ft-ot, 2015-ben pedig 2,</w:t>
      </w:r>
      <w:proofErr w:type="spellStart"/>
      <w:r w:rsidR="00903519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903519">
        <w:rPr>
          <w:rFonts w:ascii="Times New Roman" w:hAnsi="Times New Roman" w:cs="Times New Roman"/>
          <w:sz w:val="24"/>
          <w:szCs w:val="24"/>
        </w:rPr>
        <w:t xml:space="preserve"> M Ft-ot biztosított támogatásként az önkormányzat.</w:t>
      </w:r>
    </w:p>
    <w:p w:rsidR="00221DD3" w:rsidRDefault="00221DD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63407" w:rsidRDefault="00BE095D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0CB5">
        <w:rPr>
          <w:rFonts w:ascii="Times New Roman" w:hAnsi="Times New Roman" w:cs="Times New Roman"/>
          <w:sz w:val="24"/>
          <w:szCs w:val="24"/>
        </w:rPr>
        <w:t>testnevelési és sportkoncepció 2013-ban történt fel</w:t>
      </w:r>
      <w:r w:rsidR="00863407">
        <w:rPr>
          <w:rFonts w:ascii="Times New Roman" w:hAnsi="Times New Roman" w:cs="Times New Roman"/>
          <w:sz w:val="24"/>
          <w:szCs w:val="24"/>
        </w:rPr>
        <w:t>ülvizsgálatának eredményeként módosított alapelvekben rögzítettek szerint sportáganként egy és csak martfűi székhellyel bejegyzett sportszervezetet, egyesü</w:t>
      </w:r>
      <w:r w:rsidR="00A422E3">
        <w:rPr>
          <w:rFonts w:ascii="Times New Roman" w:hAnsi="Times New Roman" w:cs="Times New Roman"/>
          <w:sz w:val="24"/>
          <w:szCs w:val="24"/>
        </w:rPr>
        <w:t>letet támogatott</w:t>
      </w:r>
      <w:r w:rsidR="00863407">
        <w:rPr>
          <w:rFonts w:ascii="Times New Roman" w:hAnsi="Times New Roman" w:cs="Times New Roman"/>
          <w:sz w:val="24"/>
          <w:szCs w:val="24"/>
        </w:rPr>
        <w:t xml:space="preserve"> az elmúlt időszakban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07">
        <w:rPr>
          <w:rFonts w:ascii="Times New Roman" w:hAnsi="Times New Roman" w:cs="Times New Roman"/>
          <w:sz w:val="24"/>
          <w:szCs w:val="24"/>
        </w:rPr>
        <w:t>önkormányzat. A támogatás mértéke nem haladhatta meg a sportszervezet éves költségvetésének 75 %</w:t>
      </w:r>
      <w:proofErr w:type="spellStart"/>
      <w:r w:rsidR="00863407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="00863407">
        <w:rPr>
          <w:rFonts w:ascii="Times New Roman" w:hAnsi="Times New Roman" w:cs="Times New Roman"/>
          <w:sz w:val="24"/>
          <w:szCs w:val="24"/>
        </w:rPr>
        <w:t>, valamint bevezetésre került az a lehetőség is, hogy a támogatás felhasználásra nem kerülő részét további egy év időtartamra - a támogatási szerződés</w:t>
      </w:r>
      <w:r w:rsidR="00A422E3">
        <w:rPr>
          <w:rFonts w:ascii="Times New Roman" w:hAnsi="Times New Roman" w:cs="Times New Roman"/>
          <w:sz w:val="24"/>
          <w:szCs w:val="24"/>
        </w:rPr>
        <w:t>ben foglaltak szerinti felhasználással – tartalékolhatták.</w:t>
      </w:r>
    </w:p>
    <w:p w:rsidR="00A422E3" w:rsidRDefault="00A422E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 lehetőséggel élt a Martfűi Úszó és Triatlon Klub, melynek eredményeként lehetőségük volt a sportolók utaztatásához 2014-ben egy Ford Tranzit mikrobusz megvásárlására.</w:t>
      </w:r>
    </w:p>
    <w:p w:rsidR="001E67B9" w:rsidRDefault="001E67B9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075F3" w:rsidRDefault="000075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61106" w:rsidRDefault="00BF0CB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sportszervezetek a megkötött támogatási szerződés alapján </w:t>
      </w:r>
      <w:r w:rsidR="00863407">
        <w:rPr>
          <w:rFonts w:ascii="Times New Roman" w:hAnsi="Times New Roman" w:cs="Times New Roman"/>
          <w:sz w:val="24"/>
          <w:szCs w:val="24"/>
        </w:rPr>
        <w:t>elszámolási kötelezettséggel</w:t>
      </w:r>
      <w:r w:rsidR="002F5CA1">
        <w:rPr>
          <w:rFonts w:ascii="Times New Roman" w:hAnsi="Times New Roman" w:cs="Times New Roman"/>
          <w:sz w:val="24"/>
          <w:szCs w:val="24"/>
        </w:rPr>
        <w:t xml:space="preserve"> tartoztak </w:t>
      </w:r>
      <w:r w:rsidR="00221DD3">
        <w:rPr>
          <w:rFonts w:ascii="Times New Roman" w:hAnsi="Times New Roman" w:cs="Times New Roman"/>
          <w:sz w:val="24"/>
          <w:szCs w:val="24"/>
        </w:rPr>
        <w:t xml:space="preserve">a támogatási összeg felhasználására vonatkozóan </w:t>
      </w:r>
      <w:r w:rsidR="002F5CA1">
        <w:rPr>
          <w:rFonts w:ascii="Times New Roman" w:hAnsi="Times New Roman" w:cs="Times New Roman"/>
          <w:sz w:val="24"/>
          <w:szCs w:val="24"/>
        </w:rPr>
        <w:t>az elmúlt időszakban is az önkormányzatnak.</w:t>
      </w:r>
    </w:p>
    <w:p w:rsidR="00221DD3" w:rsidRDefault="00221DD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kapcsolatban merültek fel kisebb problémák, amelyeket a Martfűi Labdarugó Sportegyesületen kívül a többi sportszervezettel sikerült rövid idő alatt kiküszöbölni.</w:t>
      </w:r>
    </w:p>
    <w:p w:rsidR="00221DD3" w:rsidRDefault="00221DD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említett eg</w:t>
      </w:r>
      <w:r w:rsidR="00217A38">
        <w:rPr>
          <w:rFonts w:ascii="Times New Roman" w:hAnsi="Times New Roman" w:cs="Times New Roman"/>
          <w:sz w:val="24"/>
          <w:szCs w:val="24"/>
        </w:rPr>
        <w:t xml:space="preserve">yesület szabályos elszámoltatását </w:t>
      </w:r>
      <w:r>
        <w:rPr>
          <w:rFonts w:ascii="Times New Roman" w:hAnsi="Times New Roman" w:cs="Times New Roman"/>
          <w:sz w:val="24"/>
          <w:szCs w:val="24"/>
        </w:rPr>
        <w:t>több alkalommal</w:t>
      </w:r>
      <w:r w:rsidR="00217A38">
        <w:rPr>
          <w:rFonts w:ascii="Times New Roman" w:hAnsi="Times New Roman" w:cs="Times New Roman"/>
          <w:sz w:val="24"/>
          <w:szCs w:val="24"/>
        </w:rPr>
        <w:t xml:space="preserve"> kísérelte meg</w:t>
      </w:r>
      <w:r>
        <w:rPr>
          <w:rFonts w:ascii="Times New Roman" w:hAnsi="Times New Roman" w:cs="Times New Roman"/>
          <w:sz w:val="24"/>
          <w:szCs w:val="24"/>
        </w:rPr>
        <w:t xml:space="preserve"> az elmúlt időszakban a Pénzügyi és Ügyrendi Bizottság, valamint a Képviselő-testület.</w:t>
      </w:r>
    </w:p>
    <w:p w:rsidR="00217A38" w:rsidRDefault="00217A38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tapasztalatai alapján mindenképpen indokolt az önkormányzati támogatás pályázati rendszerével és főként az elszámolással ka</w:t>
      </w:r>
      <w:r w:rsidR="00BC3C45">
        <w:rPr>
          <w:rFonts w:ascii="Times New Roman" w:hAnsi="Times New Roman" w:cs="Times New Roman"/>
          <w:sz w:val="24"/>
          <w:szCs w:val="24"/>
        </w:rPr>
        <w:t>pcsolatos szabályok pontosítása, ehhez szükséges egy útmutató kiadása a támogatások igényléséhez, elszámoláshoz.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145F" w:rsidRDefault="00E3145F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9B192B" w:rsidRPr="00187C06" w:rsidRDefault="009B192B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145F" w:rsidRPr="00187C06" w:rsidRDefault="001F4AC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sportszervezetek</w:t>
      </w:r>
      <w:r w:rsidR="002F5CA1">
        <w:rPr>
          <w:rFonts w:ascii="Times New Roman" w:hAnsi="Times New Roman" w:cs="Times New Roman"/>
          <w:sz w:val="24"/>
          <w:szCs w:val="24"/>
        </w:rPr>
        <w:t>nek a Martfű Város Önkormányzatának testnevelési és sportkoncepciójában foglaltak teljesítésére vonatkozó</w:t>
      </w:r>
      <w:r>
        <w:rPr>
          <w:rFonts w:ascii="Times New Roman" w:hAnsi="Times New Roman" w:cs="Times New Roman"/>
          <w:sz w:val="24"/>
          <w:szCs w:val="24"/>
        </w:rPr>
        <w:t xml:space="preserve"> összefoglalói</w:t>
      </w:r>
      <w:r w:rsidR="00217A3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DE9"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B91690">
        <w:rPr>
          <w:rFonts w:ascii="Times New Roman" w:hAnsi="Times New Roman" w:cs="Times New Roman"/>
          <w:sz w:val="24"/>
          <w:szCs w:val="24"/>
        </w:rPr>
        <w:t xml:space="preserve">szerves részét, </w:t>
      </w:r>
      <w:r w:rsidR="00BE095D">
        <w:rPr>
          <w:rFonts w:ascii="Times New Roman" w:hAnsi="Times New Roman" w:cs="Times New Roman"/>
          <w:sz w:val="24"/>
          <w:szCs w:val="24"/>
        </w:rPr>
        <w:t xml:space="preserve">további </w:t>
      </w:r>
      <w:r w:rsidR="002F5CA1">
        <w:rPr>
          <w:rFonts w:ascii="Times New Roman" w:hAnsi="Times New Roman" w:cs="Times New Roman"/>
          <w:sz w:val="24"/>
          <w:szCs w:val="24"/>
        </w:rPr>
        <w:t xml:space="preserve">(1-5.sz.) </w:t>
      </w:r>
      <w:r w:rsidR="00B91690">
        <w:rPr>
          <w:rFonts w:ascii="Times New Roman" w:hAnsi="Times New Roman" w:cs="Times New Roman"/>
          <w:sz w:val="24"/>
          <w:szCs w:val="24"/>
        </w:rPr>
        <w:t>mellékletei</w:t>
      </w:r>
      <w:r>
        <w:rPr>
          <w:rFonts w:ascii="Times New Roman" w:hAnsi="Times New Roman" w:cs="Times New Roman"/>
          <w:sz w:val="24"/>
          <w:szCs w:val="24"/>
        </w:rPr>
        <w:t>t képezik, amelyekkel együtt</w:t>
      </w:r>
      <w:r w:rsidR="00B91690">
        <w:rPr>
          <w:rFonts w:ascii="Times New Roman" w:hAnsi="Times New Roman" w:cs="Times New Roman"/>
          <w:sz w:val="24"/>
          <w:szCs w:val="24"/>
        </w:rPr>
        <w:t>,</w:t>
      </w:r>
      <w:r w:rsidR="00E3145F" w:rsidRPr="00187C06">
        <w:rPr>
          <w:rFonts w:ascii="Times New Roman" w:hAnsi="Times New Roman" w:cs="Times New Roman"/>
          <w:sz w:val="24"/>
          <w:szCs w:val="24"/>
        </w:rPr>
        <w:t xml:space="preserve"> ennyiben kívántam tájékoztatni a</w:t>
      </w:r>
      <w:r w:rsidR="002F5CA1">
        <w:rPr>
          <w:rFonts w:ascii="Times New Roman" w:hAnsi="Times New Roman" w:cs="Times New Roman"/>
          <w:sz w:val="24"/>
          <w:szCs w:val="24"/>
        </w:rPr>
        <w:t xml:space="preserve"> Tisztelt Képviselő-testületet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192B">
        <w:rPr>
          <w:rFonts w:ascii="Times New Roman" w:hAnsi="Times New Roman" w:cs="Times New Roman"/>
          <w:sz w:val="24"/>
          <w:szCs w:val="24"/>
        </w:rPr>
        <w:t xml:space="preserve"> </w:t>
      </w:r>
      <w:r w:rsidR="00BE095D">
        <w:rPr>
          <w:rFonts w:ascii="Times New Roman" w:hAnsi="Times New Roman" w:cs="Times New Roman"/>
          <w:sz w:val="24"/>
          <w:szCs w:val="24"/>
        </w:rPr>
        <w:t>városban folyó sportéletről.</w:t>
      </w:r>
    </w:p>
    <w:p w:rsidR="001F4963" w:rsidRPr="00187C06" w:rsidRDefault="00E3145F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 xml:space="preserve">A napirendhez </w:t>
      </w:r>
      <w:r w:rsidR="00BE095D">
        <w:rPr>
          <w:rFonts w:ascii="Times New Roman" w:hAnsi="Times New Roman" w:cs="Times New Roman"/>
          <w:sz w:val="24"/>
          <w:szCs w:val="24"/>
        </w:rPr>
        <w:t>szervesen kötődik a jelenleg hatályos testnevelési és</w:t>
      </w:r>
      <w:r w:rsidRPr="00187C06">
        <w:rPr>
          <w:rFonts w:ascii="Times New Roman" w:hAnsi="Times New Roman" w:cs="Times New Roman"/>
          <w:sz w:val="24"/>
          <w:szCs w:val="24"/>
        </w:rPr>
        <w:t xml:space="preserve"> sportkoncepció </w:t>
      </w:r>
      <w:r w:rsidR="00BE095D">
        <w:rPr>
          <w:rFonts w:ascii="Times New Roman" w:hAnsi="Times New Roman" w:cs="Times New Roman"/>
          <w:sz w:val="24"/>
          <w:szCs w:val="24"/>
        </w:rPr>
        <w:t xml:space="preserve">1. számú mellékletének a </w:t>
      </w:r>
      <w:r w:rsidRPr="00187C06">
        <w:rPr>
          <w:rFonts w:ascii="Times New Roman" w:hAnsi="Times New Roman" w:cs="Times New Roman"/>
          <w:sz w:val="24"/>
          <w:szCs w:val="24"/>
        </w:rPr>
        <w:t>felülvizsgálata</w:t>
      </w:r>
      <w:r w:rsidR="00B7207F" w:rsidRPr="00187C06">
        <w:rPr>
          <w:rFonts w:ascii="Times New Roman" w:hAnsi="Times New Roman" w:cs="Times New Roman"/>
          <w:sz w:val="24"/>
          <w:szCs w:val="24"/>
        </w:rPr>
        <w:t xml:space="preserve"> és az aktuális feltételekhez történő igazítása</w:t>
      </w:r>
      <w:r w:rsidR="008A64A3" w:rsidRPr="00187C06">
        <w:rPr>
          <w:rFonts w:ascii="Times New Roman" w:hAnsi="Times New Roman" w:cs="Times New Roman"/>
          <w:sz w:val="24"/>
          <w:szCs w:val="24"/>
        </w:rPr>
        <w:t>, mivel</w:t>
      </w:r>
      <w:r w:rsidRPr="00187C06">
        <w:rPr>
          <w:rFonts w:ascii="Times New Roman" w:hAnsi="Times New Roman" w:cs="Times New Roman"/>
          <w:sz w:val="24"/>
          <w:szCs w:val="24"/>
        </w:rPr>
        <w:t xml:space="preserve"> jelen </w:t>
      </w:r>
      <w:r w:rsidR="00B23DE9">
        <w:rPr>
          <w:rFonts w:ascii="Times New Roman" w:hAnsi="Times New Roman" w:cs="Times New Roman"/>
          <w:sz w:val="24"/>
          <w:szCs w:val="24"/>
        </w:rPr>
        <w:t xml:space="preserve">beszámoló </w:t>
      </w:r>
      <w:r w:rsidRPr="00187C06">
        <w:rPr>
          <w:rFonts w:ascii="Times New Roman" w:hAnsi="Times New Roman" w:cs="Times New Roman"/>
          <w:sz w:val="24"/>
          <w:szCs w:val="24"/>
        </w:rPr>
        <w:t>is é</w:t>
      </w:r>
      <w:r w:rsidR="002F5CA1">
        <w:rPr>
          <w:rFonts w:ascii="Times New Roman" w:hAnsi="Times New Roman" w:cs="Times New Roman"/>
          <w:sz w:val="24"/>
          <w:szCs w:val="24"/>
        </w:rPr>
        <w:t xml:space="preserve">rintette, hogy az elmúlt évek tapasztalatai alapján szükséges volt a támogatás elszámolási szabályainak pontosítása. </w:t>
      </w:r>
      <w:r w:rsidRPr="0018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45" w:rsidRDefault="002F5CA1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3DE9"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9214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számú melléklete szerint javasolom módosítani a hatályos testnevelési és sportkoncepció 1. számú mellékletét, a jövőben a</w:t>
      </w:r>
      <w:r w:rsidR="001F4963" w:rsidRPr="00187C06">
        <w:rPr>
          <w:rFonts w:ascii="Times New Roman" w:hAnsi="Times New Roman" w:cs="Times New Roman"/>
          <w:sz w:val="24"/>
          <w:szCs w:val="24"/>
        </w:rPr>
        <w:t>z egyesületeknek ezen az adatlapon kellene benyújtania a következő évre kért önkormányza</w:t>
      </w:r>
      <w:r>
        <w:rPr>
          <w:rFonts w:ascii="Times New Roman" w:hAnsi="Times New Roman" w:cs="Times New Roman"/>
          <w:sz w:val="24"/>
          <w:szCs w:val="24"/>
        </w:rPr>
        <w:t>ti támogatási igényüket, amely így összhangba kerül</w:t>
      </w:r>
      <w:r w:rsidR="00921406">
        <w:rPr>
          <w:rFonts w:ascii="Times New Roman" w:hAnsi="Times New Roman" w:cs="Times New Roman"/>
          <w:sz w:val="24"/>
          <w:szCs w:val="24"/>
        </w:rPr>
        <w:t>ne a beszámoló 3</w:t>
      </w:r>
      <w:r w:rsidR="00217A38">
        <w:rPr>
          <w:rFonts w:ascii="Times New Roman" w:hAnsi="Times New Roman" w:cs="Times New Roman"/>
          <w:sz w:val="24"/>
          <w:szCs w:val="24"/>
        </w:rPr>
        <w:t xml:space="preserve">. számú melléklete szerinti </w:t>
      </w:r>
      <w:r>
        <w:rPr>
          <w:rFonts w:ascii="Times New Roman" w:hAnsi="Times New Roman" w:cs="Times New Roman"/>
          <w:sz w:val="24"/>
          <w:szCs w:val="24"/>
        </w:rPr>
        <w:t xml:space="preserve">elszámolásra vonatkozó útmutatóval. </w:t>
      </w:r>
    </w:p>
    <w:p w:rsidR="00151327" w:rsidRDefault="00151327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szíveskedjenek az előterjesztésben foglaltakat megtárgyalni és az alábbi határozati javaslatot elfogadni: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……/2015.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 határozat</w:t>
      </w:r>
    </w:p>
    <w:p w:rsidR="00AB28C2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Martfű Város Önkormányzata Testnevelési és Sportkoncepciójában foglaltak végrehajtására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Martfű Város Önkormányzata Testnevelési és Sportkoncepciójában foglaltak végrehajtásáról szóló beszámolót és az alábbi határozatot hozza: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Martfű Város Önkormányzata Testnevelési és Sportkoncepciójában foglaltak végrehajtásáról szóló beszámolót, a Testnevelési és Sportkoncepció 1. sz. mellékletének módosítását</w:t>
      </w:r>
      <w:r w:rsidR="00151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327">
        <w:rPr>
          <w:rFonts w:ascii="Times New Roman" w:hAnsi="Times New Roman" w:cs="Times New Roman"/>
          <w:sz w:val="24"/>
          <w:szCs w:val="24"/>
        </w:rPr>
        <w:t xml:space="preserve">valamint annak az „Útmutató a támogatások igényléséhez, elszámolásához” című dokumentummal történő kiegészítését a határozat melléklete szerint elfogadja. 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jövőre vonatkozóan feladatként továbbra is </w:t>
      </w:r>
      <w:r w:rsidR="00B91690">
        <w:rPr>
          <w:rFonts w:ascii="Times New Roman" w:hAnsi="Times New Roman" w:cs="Times New Roman"/>
          <w:sz w:val="24"/>
          <w:szCs w:val="24"/>
        </w:rPr>
        <w:t>meghatározza</w:t>
      </w:r>
      <w:r>
        <w:rPr>
          <w:rFonts w:ascii="Times New Roman" w:hAnsi="Times New Roman" w:cs="Times New Roman"/>
          <w:sz w:val="24"/>
          <w:szCs w:val="24"/>
        </w:rPr>
        <w:t xml:space="preserve"> a Martfű Város Önkormányzatának Képviselő-testülete Testnevelési és Sportkoncepciójának kétévente történő rendszeres felülvizsgálatát.</w:t>
      </w:r>
    </w:p>
    <w:p w:rsidR="000075F3" w:rsidRDefault="000075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november 30.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Papp Antal polgármester</w:t>
      </w: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C45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BC3C45" w:rsidRDefault="00BC3C45" w:rsidP="00BC3C45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4634BB" w:rsidRDefault="004634BB" w:rsidP="00BC3C45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Megyei Kormányhivatal, Szolnok,</w:t>
      </w:r>
    </w:p>
    <w:p w:rsidR="00BC3C45" w:rsidRDefault="004634BB" w:rsidP="00BC3C45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  <w:r w:rsidR="00BC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45" w:rsidRPr="00187C06" w:rsidRDefault="00BC3C45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63" w:rsidRPr="00187C06" w:rsidRDefault="001F496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7CCE" w:rsidRPr="00187C06" w:rsidRDefault="00E37CCE" w:rsidP="00187C0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159E" w:rsidRPr="00187C06" w:rsidRDefault="00B6110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november 16.</w:t>
      </w:r>
    </w:p>
    <w:p w:rsidR="00B46172" w:rsidRPr="00187C06" w:rsidRDefault="00B4617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6172" w:rsidRPr="00187C06" w:rsidRDefault="00B46172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A5AF3" w:rsidRPr="00187C06" w:rsidRDefault="000A5AF3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A73" w:rsidRPr="00187C06" w:rsidRDefault="00B61106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Dr. Papp Antal </w:t>
      </w:r>
    </w:p>
    <w:p w:rsidR="00FA5A73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AF211A" w:rsidRPr="00187C06" w:rsidRDefault="00AF211A" w:rsidP="00187C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AF211A" w:rsidRPr="00187C06" w:rsidSect="0024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A6"/>
    <w:multiLevelType w:val="hybridMultilevel"/>
    <w:tmpl w:val="20DE43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36B62"/>
    <w:multiLevelType w:val="hybridMultilevel"/>
    <w:tmpl w:val="CA76C1A8"/>
    <w:lvl w:ilvl="0" w:tplc="3AAE90B4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5D39"/>
    <w:multiLevelType w:val="hybridMultilevel"/>
    <w:tmpl w:val="747C5990"/>
    <w:lvl w:ilvl="0" w:tplc="B4386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022C1"/>
    <w:multiLevelType w:val="hybridMultilevel"/>
    <w:tmpl w:val="0650A3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10A88"/>
    <w:multiLevelType w:val="hybridMultilevel"/>
    <w:tmpl w:val="5F129F5A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952F2"/>
    <w:multiLevelType w:val="hybridMultilevel"/>
    <w:tmpl w:val="961A04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31F7"/>
    <w:multiLevelType w:val="hybridMultilevel"/>
    <w:tmpl w:val="1C58C6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104B"/>
    <w:multiLevelType w:val="hybridMultilevel"/>
    <w:tmpl w:val="694267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0371"/>
    <w:multiLevelType w:val="hybridMultilevel"/>
    <w:tmpl w:val="873684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1F29E3"/>
    <w:multiLevelType w:val="hybridMultilevel"/>
    <w:tmpl w:val="430C79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F00"/>
    <w:multiLevelType w:val="hybridMultilevel"/>
    <w:tmpl w:val="ABD0B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77F8"/>
    <w:multiLevelType w:val="hybridMultilevel"/>
    <w:tmpl w:val="13E23A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66D5D"/>
    <w:multiLevelType w:val="hybridMultilevel"/>
    <w:tmpl w:val="CCA09A9E"/>
    <w:lvl w:ilvl="0" w:tplc="1DFCCB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4E95"/>
    <w:multiLevelType w:val="hybridMultilevel"/>
    <w:tmpl w:val="D41CC5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561FA4"/>
    <w:multiLevelType w:val="hybridMultilevel"/>
    <w:tmpl w:val="4D5E7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50C0"/>
    <w:multiLevelType w:val="hybridMultilevel"/>
    <w:tmpl w:val="18A6D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00C"/>
    <w:rsid w:val="00000C0E"/>
    <w:rsid w:val="000075F3"/>
    <w:rsid w:val="00012CCB"/>
    <w:rsid w:val="00013F7E"/>
    <w:rsid w:val="0001508A"/>
    <w:rsid w:val="000166B3"/>
    <w:rsid w:val="00016A80"/>
    <w:rsid w:val="00027A58"/>
    <w:rsid w:val="000460F7"/>
    <w:rsid w:val="000649F1"/>
    <w:rsid w:val="000718B9"/>
    <w:rsid w:val="00093999"/>
    <w:rsid w:val="000976E2"/>
    <w:rsid w:val="000A4013"/>
    <w:rsid w:val="000A5AF3"/>
    <w:rsid w:val="000B31DB"/>
    <w:rsid w:val="000B767F"/>
    <w:rsid w:val="000E17D1"/>
    <w:rsid w:val="00112F36"/>
    <w:rsid w:val="0014620D"/>
    <w:rsid w:val="001472A5"/>
    <w:rsid w:val="00151327"/>
    <w:rsid w:val="00165078"/>
    <w:rsid w:val="001652CE"/>
    <w:rsid w:val="00183BD9"/>
    <w:rsid w:val="00187C06"/>
    <w:rsid w:val="001A2DB0"/>
    <w:rsid w:val="001D60A0"/>
    <w:rsid w:val="001E67B9"/>
    <w:rsid w:val="001F4963"/>
    <w:rsid w:val="001F4AC6"/>
    <w:rsid w:val="001F4BED"/>
    <w:rsid w:val="00217982"/>
    <w:rsid w:val="00217A38"/>
    <w:rsid w:val="00221DD3"/>
    <w:rsid w:val="002308DA"/>
    <w:rsid w:val="00241001"/>
    <w:rsid w:val="00245CEF"/>
    <w:rsid w:val="0024600C"/>
    <w:rsid w:val="00260F37"/>
    <w:rsid w:val="00280646"/>
    <w:rsid w:val="00294748"/>
    <w:rsid w:val="002D69E2"/>
    <w:rsid w:val="002F5CA1"/>
    <w:rsid w:val="00303A51"/>
    <w:rsid w:val="00326975"/>
    <w:rsid w:val="00331DB6"/>
    <w:rsid w:val="00337ED4"/>
    <w:rsid w:val="0037617D"/>
    <w:rsid w:val="003808FB"/>
    <w:rsid w:val="0039642D"/>
    <w:rsid w:val="003C798B"/>
    <w:rsid w:val="003D78B1"/>
    <w:rsid w:val="0042715A"/>
    <w:rsid w:val="004330A7"/>
    <w:rsid w:val="00447BFA"/>
    <w:rsid w:val="00450E62"/>
    <w:rsid w:val="004543CF"/>
    <w:rsid w:val="00457A0C"/>
    <w:rsid w:val="004634BB"/>
    <w:rsid w:val="004A1E76"/>
    <w:rsid w:val="004C0967"/>
    <w:rsid w:val="004E7BEA"/>
    <w:rsid w:val="004F367D"/>
    <w:rsid w:val="0051126A"/>
    <w:rsid w:val="00541BD1"/>
    <w:rsid w:val="00563830"/>
    <w:rsid w:val="00566684"/>
    <w:rsid w:val="00566E2D"/>
    <w:rsid w:val="00572026"/>
    <w:rsid w:val="005726E5"/>
    <w:rsid w:val="00595917"/>
    <w:rsid w:val="005A0EEC"/>
    <w:rsid w:val="005C4842"/>
    <w:rsid w:val="005C67CA"/>
    <w:rsid w:val="005C7991"/>
    <w:rsid w:val="005D1ECE"/>
    <w:rsid w:val="005E3CE7"/>
    <w:rsid w:val="00603D7C"/>
    <w:rsid w:val="00614843"/>
    <w:rsid w:val="00626A79"/>
    <w:rsid w:val="006418AB"/>
    <w:rsid w:val="00670091"/>
    <w:rsid w:val="006768F4"/>
    <w:rsid w:val="00680289"/>
    <w:rsid w:val="0069520E"/>
    <w:rsid w:val="006D1583"/>
    <w:rsid w:val="006E5352"/>
    <w:rsid w:val="006E6B51"/>
    <w:rsid w:val="006F1063"/>
    <w:rsid w:val="006F2D35"/>
    <w:rsid w:val="006F468F"/>
    <w:rsid w:val="007017AF"/>
    <w:rsid w:val="007049C0"/>
    <w:rsid w:val="00706AE5"/>
    <w:rsid w:val="00707C2B"/>
    <w:rsid w:val="00712A9E"/>
    <w:rsid w:val="00720383"/>
    <w:rsid w:val="00726376"/>
    <w:rsid w:val="007354C2"/>
    <w:rsid w:val="00766AD9"/>
    <w:rsid w:val="00774AF3"/>
    <w:rsid w:val="00793B5F"/>
    <w:rsid w:val="007D159E"/>
    <w:rsid w:val="007D4915"/>
    <w:rsid w:val="007E60F3"/>
    <w:rsid w:val="007E6F83"/>
    <w:rsid w:val="007F675A"/>
    <w:rsid w:val="00800A77"/>
    <w:rsid w:val="0082398C"/>
    <w:rsid w:val="00831777"/>
    <w:rsid w:val="00834B63"/>
    <w:rsid w:val="0084017F"/>
    <w:rsid w:val="008470B8"/>
    <w:rsid w:val="00857672"/>
    <w:rsid w:val="00863407"/>
    <w:rsid w:val="008676F5"/>
    <w:rsid w:val="00885DD0"/>
    <w:rsid w:val="00887CE0"/>
    <w:rsid w:val="008971D7"/>
    <w:rsid w:val="008A64A3"/>
    <w:rsid w:val="008C1582"/>
    <w:rsid w:val="008C660B"/>
    <w:rsid w:val="008F4964"/>
    <w:rsid w:val="00903519"/>
    <w:rsid w:val="009114EB"/>
    <w:rsid w:val="00920740"/>
    <w:rsid w:val="00921406"/>
    <w:rsid w:val="00927318"/>
    <w:rsid w:val="009345BB"/>
    <w:rsid w:val="00951E8C"/>
    <w:rsid w:val="00957ADA"/>
    <w:rsid w:val="00966C67"/>
    <w:rsid w:val="00976DF2"/>
    <w:rsid w:val="009B09F0"/>
    <w:rsid w:val="009B192B"/>
    <w:rsid w:val="009D54E9"/>
    <w:rsid w:val="009F3C5D"/>
    <w:rsid w:val="00A422E3"/>
    <w:rsid w:val="00A522B3"/>
    <w:rsid w:val="00A551FA"/>
    <w:rsid w:val="00A74CEF"/>
    <w:rsid w:val="00A7785A"/>
    <w:rsid w:val="00A900E5"/>
    <w:rsid w:val="00AA5248"/>
    <w:rsid w:val="00AB28C2"/>
    <w:rsid w:val="00AE2090"/>
    <w:rsid w:val="00AF211A"/>
    <w:rsid w:val="00B01B21"/>
    <w:rsid w:val="00B07004"/>
    <w:rsid w:val="00B135D2"/>
    <w:rsid w:val="00B22A34"/>
    <w:rsid w:val="00B23DE9"/>
    <w:rsid w:val="00B3249E"/>
    <w:rsid w:val="00B335CD"/>
    <w:rsid w:val="00B45C9F"/>
    <w:rsid w:val="00B46172"/>
    <w:rsid w:val="00B4708E"/>
    <w:rsid w:val="00B54A29"/>
    <w:rsid w:val="00B61106"/>
    <w:rsid w:val="00B61632"/>
    <w:rsid w:val="00B7207F"/>
    <w:rsid w:val="00B91690"/>
    <w:rsid w:val="00BB2839"/>
    <w:rsid w:val="00BB3D74"/>
    <w:rsid w:val="00BB42C5"/>
    <w:rsid w:val="00BB728F"/>
    <w:rsid w:val="00BC1098"/>
    <w:rsid w:val="00BC2933"/>
    <w:rsid w:val="00BC3C45"/>
    <w:rsid w:val="00BE095D"/>
    <w:rsid w:val="00BF0CB5"/>
    <w:rsid w:val="00BF4F49"/>
    <w:rsid w:val="00C00212"/>
    <w:rsid w:val="00C1238C"/>
    <w:rsid w:val="00C147A3"/>
    <w:rsid w:val="00C303B7"/>
    <w:rsid w:val="00C305D9"/>
    <w:rsid w:val="00C5466B"/>
    <w:rsid w:val="00C919C5"/>
    <w:rsid w:val="00C932A9"/>
    <w:rsid w:val="00CC01DB"/>
    <w:rsid w:val="00CC191D"/>
    <w:rsid w:val="00CD369A"/>
    <w:rsid w:val="00CE0263"/>
    <w:rsid w:val="00CF0143"/>
    <w:rsid w:val="00D86D3C"/>
    <w:rsid w:val="00D95B7F"/>
    <w:rsid w:val="00D96AD9"/>
    <w:rsid w:val="00DB1D50"/>
    <w:rsid w:val="00DC2F8F"/>
    <w:rsid w:val="00DE4FC0"/>
    <w:rsid w:val="00DF1561"/>
    <w:rsid w:val="00E043A5"/>
    <w:rsid w:val="00E23B5D"/>
    <w:rsid w:val="00E3145F"/>
    <w:rsid w:val="00E37CCE"/>
    <w:rsid w:val="00E413D2"/>
    <w:rsid w:val="00E46B60"/>
    <w:rsid w:val="00E65566"/>
    <w:rsid w:val="00E84008"/>
    <w:rsid w:val="00EC5F23"/>
    <w:rsid w:val="00F05C9A"/>
    <w:rsid w:val="00F51AF4"/>
    <w:rsid w:val="00F57692"/>
    <w:rsid w:val="00F76CA3"/>
    <w:rsid w:val="00FA5A73"/>
    <w:rsid w:val="00FB2E2A"/>
    <w:rsid w:val="00FD41FF"/>
    <w:rsid w:val="00FF197C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0E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543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3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3808FB"/>
    <w:pPr>
      <w:spacing w:after="0" w:line="240" w:lineRule="auto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187C0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7C06"/>
  </w:style>
  <w:style w:type="character" w:styleId="Hiperhivatkozs">
    <w:name w:val="Hyperlink"/>
    <w:basedOn w:val="Bekezdsalapbettpusa"/>
    <w:semiHidden/>
    <w:unhideWhenUsed/>
    <w:rsid w:val="001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01AD-2923-4826-A2A3-A960891C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2151</Words>
  <Characters>14843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ktakacs</cp:lastModifiedBy>
  <cp:revision>6</cp:revision>
  <cp:lastPrinted>2011-10-19T08:35:00Z</cp:lastPrinted>
  <dcterms:created xsi:type="dcterms:W3CDTF">2015-11-18T15:26:00Z</dcterms:created>
  <dcterms:modified xsi:type="dcterms:W3CDTF">2015-11-18T17:11:00Z</dcterms:modified>
</cp:coreProperties>
</file>