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71" w:rsidRPr="004C7682" w:rsidRDefault="00E46371" w:rsidP="00E46371"/>
    <w:p w:rsidR="00E46371" w:rsidRPr="00FE7932" w:rsidRDefault="00E46371" w:rsidP="00E46371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932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E46371" w:rsidRPr="004C7682" w:rsidRDefault="00E46371" w:rsidP="00E46371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E46371" w:rsidRPr="004C7682" w:rsidRDefault="00E46371" w:rsidP="00E46371">
      <w:pPr>
        <w:pBdr>
          <w:bottom w:val="single" w:sz="12" w:space="1" w:color="auto"/>
        </w:pBd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5" w:history="1">
        <w:r w:rsidRPr="004C7682">
          <w:rPr>
            <w:rStyle w:val="Hiperhivatkozs"/>
            <w:rFonts w:cs="Calibri"/>
            <w:noProof/>
          </w:rPr>
          <w:t>titkarsag@ph.martfu.hu</w:t>
        </w:r>
      </w:hyperlink>
    </w:p>
    <w:p w:rsidR="00E46371" w:rsidRPr="004C7682" w:rsidRDefault="00E46371" w:rsidP="00E46371">
      <w:pPr>
        <w:jc w:val="center"/>
        <w:rPr>
          <w:noProof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FD1987" w:rsidRDefault="00E46371" w:rsidP="00E46371">
      <w:pPr>
        <w:jc w:val="center"/>
        <w:rPr>
          <w:b/>
          <w:sz w:val="28"/>
          <w:szCs w:val="28"/>
        </w:rPr>
      </w:pPr>
      <w:r w:rsidRPr="00FD1987">
        <w:rPr>
          <w:b/>
          <w:sz w:val="28"/>
          <w:szCs w:val="28"/>
        </w:rPr>
        <w:t>ELŐTERJESZTÉS</w:t>
      </w:r>
    </w:p>
    <w:p w:rsidR="00E46371" w:rsidRDefault="00E46371" w:rsidP="00E46371"/>
    <w:p w:rsidR="00E46371" w:rsidRPr="00DC6CAD" w:rsidRDefault="00E46371" w:rsidP="00E46371"/>
    <w:p w:rsidR="00E46371" w:rsidRPr="004C7682" w:rsidRDefault="00430DBA" w:rsidP="00E46371">
      <w:pPr>
        <w:jc w:val="center"/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tulajdonában lévő </w:t>
      </w:r>
      <w:proofErr w:type="spellStart"/>
      <w:r>
        <w:rPr>
          <w:b/>
        </w:rPr>
        <w:t>víziközmű</w:t>
      </w:r>
      <w:proofErr w:type="spellEnd"/>
      <w:r>
        <w:rPr>
          <w:b/>
        </w:rPr>
        <w:t xml:space="preserve"> vagyonértékelésére</w:t>
      </w:r>
    </w:p>
    <w:p w:rsidR="00E46371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46371" w:rsidRPr="00F7151A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46371" w:rsidRPr="00F7151A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F7151A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46371" w:rsidRPr="00F7151A" w:rsidRDefault="00E46371" w:rsidP="00E4637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F7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május 21-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F71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1A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E46371" w:rsidRPr="00F7151A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F7151A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F7151A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F7151A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Pr="00EB6CE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E46371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Pr="004C7682">
        <w:rPr>
          <w:rFonts w:ascii="Times New Roman" w:hAnsi="Times New Roman"/>
          <w:sz w:val="24"/>
          <w:szCs w:val="24"/>
        </w:rPr>
        <w:t>egyszerű többség</w:t>
      </w: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46371" w:rsidRPr="004C7682" w:rsidRDefault="00E46371" w:rsidP="00E4637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E46371" w:rsidRDefault="00E46371" w:rsidP="00E46371">
      <w:pPr>
        <w:jc w:val="center"/>
      </w:pPr>
    </w:p>
    <w:p w:rsidR="00E46371" w:rsidRDefault="00E46371" w:rsidP="00E46371"/>
    <w:p w:rsidR="00E46371" w:rsidRDefault="00E46371" w:rsidP="00E46371"/>
    <w:p w:rsidR="00E46371" w:rsidRDefault="00E46371" w:rsidP="00E46371"/>
    <w:p w:rsidR="00E46371" w:rsidRDefault="00E46371" w:rsidP="00E46371"/>
    <w:p w:rsidR="00E46371" w:rsidRDefault="00E46371" w:rsidP="00E46371">
      <w:r>
        <w:t>Tisztelt Képviselő – testület!</w:t>
      </w:r>
    </w:p>
    <w:p w:rsidR="00B61A46" w:rsidRDefault="00B61A46" w:rsidP="00E46371"/>
    <w:p w:rsidR="00E46371" w:rsidRDefault="00944DB4" w:rsidP="00944DB4">
      <w:pPr>
        <w:jc w:val="both"/>
      </w:pPr>
      <w:r>
        <w:t xml:space="preserve">A </w:t>
      </w:r>
      <w:proofErr w:type="spellStart"/>
      <w:r>
        <w:t>víziközmű-</w:t>
      </w:r>
      <w:proofErr w:type="spellEnd"/>
      <w:r>
        <w:t xml:space="preserve"> szolgáltatásról szóló 2011. évi CCIX. törvény 12. § (1) bekezdésében foglaltaknak megfelelően önkormányzatunknak a tulajdonában lévő </w:t>
      </w:r>
      <w:proofErr w:type="spellStart"/>
      <w:r>
        <w:t>víziközmű</w:t>
      </w:r>
      <w:proofErr w:type="spellEnd"/>
      <w:r>
        <w:t xml:space="preserve"> vagyon tekintetében, a </w:t>
      </w:r>
      <w:proofErr w:type="spellStart"/>
      <w:r>
        <w:t>víziközművek</w:t>
      </w:r>
      <w:proofErr w:type="spellEnd"/>
      <w:r>
        <w:t xml:space="preserve"> vagyonértékelésének szabályairól és a </w:t>
      </w:r>
      <w:proofErr w:type="spellStart"/>
      <w:r>
        <w:t>víziközmű-</w:t>
      </w:r>
      <w:proofErr w:type="spellEnd"/>
      <w:r>
        <w:t xml:space="preserve"> szolgáltatók által közérdekből közzéteendő adatokról szóló 24/2013 (V.29.) NFM rendelet szerinti vagyonértékelést kell készíttetnie.</w:t>
      </w:r>
    </w:p>
    <w:p w:rsidR="00944DB4" w:rsidRDefault="00944DB4" w:rsidP="00944DB4">
      <w:pPr>
        <w:jc w:val="both"/>
      </w:pPr>
      <w:r>
        <w:t>A vagyonértékelés elkészítésére négy árajánlatot kértünk be. Az árajánlatok köz</w:t>
      </w:r>
      <w:r w:rsidR="00B3664A">
        <w:t xml:space="preserve">ül a </w:t>
      </w:r>
      <w:proofErr w:type="spellStart"/>
      <w:r w:rsidR="00B3664A">
        <w:t>Viköv</w:t>
      </w:r>
      <w:proofErr w:type="spellEnd"/>
      <w:r w:rsidR="00B3664A">
        <w:t xml:space="preserve"> </w:t>
      </w:r>
      <w:proofErr w:type="spellStart"/>
      <w:r w:rsidR="00B3664A">
        <w:t>Víziközmű</w:t>
      </w:r>
      <w:proofErr w:type="spellEnd"/>
      <w:r w:rsidR="00B3664A">
        <w:t>, Vízgazdál</w:t>
      </w:r>
      <w:r>
        <w:t>kodási és Vagyonszakértő Mérnöki Iroda Kft. ajánlata volt</w:t>
      </w:r>
      <w:r w:rsidR="00F75B81">
        <w:t xml:space="preserve"> a legkedvezőbb, 7.014.000,</w:t>
      </w:r>
      <w:r w:rsidR="00CD722C">
        <w:t xml:space="preserve"> </w:t>
      </w:r>
      <w:r w:rsidR="00F75B81">
        <w:t>Ft</w:t>
      </w:r>
      <w:r w:rsidR="00CD722C">
        <w:t xml:space="preserve"> + Áfa</w:t>
      </w:r>
      <w:r w:rsidR="00F75B81">
        <w:t>.</w:t>
      </w:r>
    </w:p>
    <w:p w:rsidR="00F75B81" w:rsidRDefault="00F75B81" w:rsidP="00944DB4">
      <w:pPr>
        <w:jc w:val="both"/>
      </w:pPr>
      <w:r>
        <w:t>A vagyonértékelés elvégzésére vonatkozó szerződés tervezete előterjesztésem melléklete.</w:t>
      </w:r>
    </w:p>
    <w:p w:rsidR="00F75B81" w:rsidRDefault="00F75B81" w:rsidP="00944DB4">
      <w:pPr>
        <w:jc w:val="both"/>
      </w:pPr>
    </w:p>
    <w:p w:rsidR="00F75B81" w:rsidRPr="00F75B81" w:rsidRDefault="00F75B81" w:rsidP="00F75B81">
      <w:pPr>
        <w:jc w:val="both"/>
        <w:rPr>
          <w:rFonts w:eastAsia="Calibri"/>
        </w:rPr>
      </w:pPr>
      <w:r w:rsidRPr="00F75B81">
        <w:rPr>
          <w:rFonts w:eastAsia="Calibri"/>
        </w:rPr>
        <w:t>Kérem előterjesztésem megtárgyalását, s az alábbi határozati javaslat elfogadását.</w:t>
      </w:r>
    </w:p>
    <w:p w:rsidR="00F75B81" w:rsidRPr="00F75B81" w:rsidRDefault="00F75B81" w:rsidP="00F75B81">
      <w:pPr>
        <w:jc w:val="both"/>
        <w:rPr>
          <w:rFonts w:eastAsia="Calibri"/>
        </w:rPr>
      </w:pPr>
    </w:p>
    <w:p w:rsidR="00F75B81" w:rsidRPr="00F75B81" w:rsidRDefault="00F75B81" w:rsidP="00F75B81">
      <w:pPr>
        <w:rPr>
          <w:rFonts w:eastAsia="Calibri"/>
          <w:u w:val="single"/>
        </w:rPr>
      </w:pPr>
      <w:r w:rsidRPr="00F75B81">
        <w:rPr>
          <w:rFonts w:eastAsia="Calibri"/>
          <w:u w:val="single"/>
        </w:rPr>
        <w:t>Határozati javaslat:</w:t>
      </w:r>
    </w:p>
    <w:p w:rsidR="00F75B81" w:rsidRPr="006B5186" w:rsidRDefault="006B5186" w:rsidP="00F75B81">
      <w:pPr>
        <w:rPr>
          <w:rFonts w:eastAsia="Calibri"/>
        </w:rPr>
      </w:pPr>
      <w:r w:rsidRPr="006B5186">
        <w:rPr>
          <w:rFonts w:eastAsia="Calibri"/>
        </w:rPr>
        <w:t>Martfű Város Önkormányzata Képviselő-testületének</w:t>
      </w:r>
    </w:p>
    <w:p w:rsidR="00F75B81" w:rsidRDefault="006B5186" w:rsidP="006B5186">
      <w:pPr>
        <w:rPr>
          <w:rFonts w:eastAsia="Calibri"/>
        </w:rPr>
      </w:pPr>
      <w:r>
        <w:rPr>
          <w:rFonts w:eastAsia="Calibri"/>
        </w:rPr>
        <w:t>…….</w:t>
      </w:r>
      <w:r w:rsidR="00F75B81" w:rsidRPr="00F75B81">
        <w:rPr>
          <w:rFonts w:eastAsia="Calibri"/>
        </w:rPr>
        <w:t>/2015. (</w:t>
      </w:r>
      <w:r>
        <w:rPr>
          <w:rFonts w:eastAsia="Calibri"/>
        </w:rPr>
        <w:t>…..</w:t>
      </w:r>
      <w:r w:rsidR="00F75B81" w:rsidRPr="00F75B81">
        <w:rPr>
          <w:rFonts w:eastAsia="Calibri"/>
        </w:rPr>
        <w:t xml:space="preserve"> ) Határozat</w:t>
      </w:r>
      <w:r>
        <w:rPr>
          <w:rFonts w:eastAsia="Calibri"/>
        </w:rPr>
        <w:t>a</w:t>
      </w:r>
    </w:p>
    <w:p w:rsidR="00430DBA" w:rsidRPr="00F75B81" w:rsidRDefault="00430DBA" w:rsidP="00F75B81">
      <w:pPr>
        <w:rPr>
          <w:rFonts w:eastAsia="Calibri"/>
        </w:rPr>
      </w:pPr>
    </w:p>
    <w:p w:rsidR="00430DBA" w:rsidRPr="00430DBA" w:rsidRDefault="00430DBA" w:rsidP="00430DBA">
      <w:proofErr w:type="gramStart"/>
      <w:r w:rsidRPr="00430DBA">
        <w:t>az</w:t>
      </w:r>
      <w:proofErr w:type="gramEnd"/>
      <w:r w:rsidRPr="00430DBA">
        <w:t xml:space="preserve"> önkormányzat tulajdonában lévő </w:t>
      </w:r>
      <w:proofErr w:type="spellStart"/>
      <w:r w:rsidRPr="00430DBA">
        <w:t>víziközmű</w:t>
      </w:r>
      <w:proofErr w:type="spellEnd"/>
      <w:r w:rsidRPr="00430DBA">
        <w:t xml:space="preserve"> vagyonértékeléséről</w:t>
      </w:r>
    </w:p>
    <w:p w:rsidR="00F75B81" w:rsidRDefault="00F75B81" w:rsidP="00944DB4">
      <w:pPr>
        <w:jc w:val="both"/>
      </w:pPr>
    </w:p>
    <w:p w:rsidR="00430DBA" w:rsidRDefault="00430DBA" w:rsidP="00B51EEA">
      <w:pPr>
        <w:jc w:val="both"/>
      </w:pPr>
      <w:r w:rsidRPr="00F85636">
        <w:t>Martfű Város Önkormányzatának Képviselő- testülete megtárgyalta</w:t>
      </w:r>
      <w:r>
        <w:t xml:space="preserve"> </w:t>
      </w:r>
      <w:r w:rsidRPr="00430DBA">
        <w:t xml:space="preserve">az önkormányzat tulajdonában lévő </w:t>
      </w:r>
      <w:proofErr w:type="spellStart"/>
      <w:r w:rsidRPr="00430DBA">
        <w:t>víziközmű</w:t>
      </w:r>
      <w:proofErr w:type="spellEnd"/>
      <w:r>
        <w:t xml:space="preserve"> vagyonértékelésére vonatkozó előterjesztést, melyet az al</w:t>
      </w:r>
      <w:r w:rsidR="00CD722C">
        <w:t>ábbiak szerint elfogad:</w:t>
      </w:r>
    </w:p>
    <w:p w:rsidR="00CD722C" w:rsidRDefault="00CD722C" w:rsidP="00B51EEA">
      <w:pPr>
        <w:jc w:val="both"/>
      </w:pPr>
      <w:r>
        <w:t xml:space="preserve">Az Önkormányzat tulajdonában lévő </w:t>
      </w:r>
      <w:proofErr w:type="spellStart"/>
      <w:r>
        <w:t>víziközmű</w:t>
      </w:r>
      <w:proofErr w:type="spellEnd"/>
      <w:r>
        <w:t xml:space="preserve"> vagyonértékelése tárgyában a </w:t>
      </w:r>
      <w:proofErr w:type="spellStart"/>
      <w:r>
        <w:t>Viköv</w:t>
      </w:r>
      <w:proofErr w:type="spellEnd"/>
      <w:r>
        <w:t xml:space="preserve"> </w:t>
      </w:r>
      <w:proofErr w:type="spellStart"/>
      <w:r>
        <w:t>Víziközmű</w:t>
      </w:r>
      <w:proofErr w:type="spellEnd"/>
      <w:r>
        <w:t xml:space="preserve">, Vízgazdálkodási és Vagyonszakértő Mérnöki Iroda </w:t>
      </w:r>
      <w:proofErr w:type="spellStart"/>
      <w:r>
        <w:t>Kft.-vel</w:t>
      </w:r>
      <w:proofErr w:type="spellEnd"/>
      <w:r>
        <w:t xml:space="preserve"> köt szerződést,</w:t>
      </w:r>
      <w:r w:rsidRPr="00CD722C">
        <w:t xml:space="preserve"> </w:t>
      </w:r>
      <w:r>
        <w:t>7.014.000, Ft + Áfa értékben.</w:t>
      </w:r>
    </w:p>
    <w:p w:rsidR="00CD722C" w:rsidRDefault="00CD722C" w:rsidP="00B51EEA">
      <w:pPr>
        <w:jc w:val="both"/>
      </w:pPr>
      <w:r>
        <w:t>A Képviselő-testület felhatalmazza a polgármestert az</w:t>
      </w:r>
      <w:r w:rsidR="00B51EEA">
        <w:t xml:space="preserve"> előterjesztés melléklete</w:t>
      </w:r>
      <w:r>
        <w:t xml:space="preserve"> szerinti </w:t>
      </w:r>
      <w:r w:rsidR="00B51EEA">
        <w:t>szerződés aláírására.</w:t>
      </w:r>
    </w:p>
    <w:p w:rsidR="00B51EEA" w:rsidRDefault="00B51EEA" w:rsidP="00B51EEA">
      <w:pPr>
        <w:jc w:val="both"/>
      </w:pPr>
    </w:p>
    <w:p w:rsidR="00B51EEA" w:rsidRPr="00B51EEA" w:rsidRDefault="00B51EEA" w:rsidP="00B51EEA">
      <w:pPr>
        <w:jc w:val="both"/>
      </w:pPr>
      <w:r w:rsidRPr="00B51EEA">
        <w:t>Erről értesülnek:</w:t>
      </w:r>
    </w:p>
    <w:p w:rsidR="00B51EEA" w:rsidRDefault="00B51EEA" w:rsidP="00B51EEA">
      <w:pPr>
        <w:jc w:val="both"/>
      </w:pPr>
    </w:p>
    <w:p w:rsidR="00655A9D" w:rsidRDefault="00655A9D" w:rsidP="00655A9D">
      <w:pPr>
        <w:jc w:val="both"/>
      </w:pPr>
      <w:r>
        <w:t>1. Jász-Nagykun-Szolnok Megyei Kormányhivatal Szolnok</w:t>
      </w:r>
    </w:p>
    <w:p w:rsidR="00655A9D" w:rsidRDefault="00655A9D" w:rsidP="00655A9D">
      <w:pPr>
        <w:jc w:val="both"/>
      </w:pPr>
      <w:r>
        <w:t>2. Városfejlesztési és Üzemeltetési Iroda helyben</w:t>
      </w:r>
    </w:p>
    <w:p w:rsidR="00655A9D" w:rsidRDefault="00655A9D" w:rsidP="00655A9D">
      <w:pPr>
        <w:jc w:val="both"/>
      </w:pPr>
      <w:r>
        <w:t>3. Pénzügyi és Adóügyi Iroda helyben</w:t>
      </w:r>
    </w:p>
    <w:p w:rsidR="00655A9D" w:rsidRDefault="00655A9D" w:rsidP="00655A9D">
      <w:pPr>
        <w:jc w:val="both"/>
      </w:pPr>
      <w:r>
        <w:t>4. Valamennyi képviselő helyben</w:t>
      </w:r>
    </w:p>
    <w:p w:rsidR="00655A9D" w:rsidRPr="00B51EEA" w:rsidRDefault="00655A9D" w:rsidP="00B51EEA">
      <w:pPr>
        <w:jc w:val="both"/>
      </w:pPr>
    </w:p>
    <w:p w:rsidR="00B51EEA" w:rsidRPr="00B51EEA" w:rsidRDefault="00B51EEA" w:rsidP="00B51EEA">
      <w:pPr>
        <w:jc w:val="both"/>
      </w:pPr>
    </w:p>
    <w:p w:rsidR="00B51EEA" w:rsidRPr="00B51EEA" w:rsidRDefault="00B51EEA" w:rsidP="00B51EEA">
      <w:pPr>
        <w:jc w:val="both"/>
        <w:rPr>
          <w:rFonts w:eastAsia="Calibri"/>
        </w:rPr>
      </w:pPr>
      <w:r>
        <w:rPr>
          <w:rFonts w:eastAsia="Calibri"/>
        </w:rPr>
        <w:t>Martfű, 2015. május 7</w:t>
      </w:r>
      <w:r w:rsidRPr="00B51EEA">
        <w:rPr>
          <w:rFonts w:eastAsia="Calibri"/>
        </w:rPr>
        <w:t>.</w:t>
      </w:r>
    </w:p>
    <w:p w:rsidR="00B51EEA" w:rsidRPr="00B51EEA" w:rsidRDefault="00B51EEA" w:rsidP="00B51EEA">
      <w:pPr>
        <w:jc w:val="both"/>
        <w:rPr>
          <w:rFonts w:eastAsia="Calibri"/>
        </w:rPr>
      </w:pPr>
    </w:p>
    <w:p w:rsidR="00B51EEA" w:rsidRPr="00B51EEA" w:rsidRDefault="00B51EEA" w:rsidP="00B51EEA">
      <w:pPr>
        <w:jc w:val="both"/>
        <w:rPr>
          <w:rFonts w:eastAsia="Calibri"/>
        </w:rPr>
      </w:pPr>
    </w:p>
    <w:p w:rsidR="00B51EEA" w:rsidRPr="00B51EEA" w:rsidRDefault="00B51EEA" w:rsidP="00B51EEA">
      <w:pPr>
        <w:jc w:val="both"/>
        <w:rPr>
          <w:rFonts w:eastAsia="Calibri"/>
        </w:rPr>
      </w:pPr>
      <w:r w:rsidRPr="00B51EEA">
        <w:rPr>
          <w:rFonts w:eastAsia="Calibri"/>
        </w:rPr>
        <w:t xml:space="preserve">                                                                                                 </w:t>
      </w:r>
      <w:proofErr w:type="gramStart"/>
      <w:r w:rsidRPr="00B51EEA">
        <w:rPr>
          <w:rFonts w:eastAsia="Calibri"/>
        </w:rPr>
        <w:t>dr.</w:t>
      </w:r>
      <w:proofErr w:type="gramEnd"/>
      <w:r w:rsidRPr="00B51EEA">
        <w:rPr>
          <w:rFonts w:eastAsia="Calibri"/>
        </w:rPr>
        <w:t xml:space="preserve"> Papp Antal</w:t>
      </w:r>
    </w:p>
    <w:p w:rsidR="00B51EEA" w:rsidRPr="00B51EEA" w:rsidRDefault="00B51EEA" w:rsidP="00B51EEA">
      <w:pPr>
        <w:jc w:val="both"/>
        <w:rPr>
          <w:rFonts w:eastAsia="Calibri"/>
        </w:rPr>
      </w:pPr>
      <w:r w:rsidRPr="00B51EEA">
        <w:rPr>
          <w:rFonts w:eastAsia="Calibri"/>
        </w:rPr>
        <w:t xml:space="preserve">                                                                                                   </w:t>
      </w:r>
      <w:proofErr w:type="gramStart"/>
      <w:r w:rsidRPr="00B51EEA">
        <w:rPr>
          <w:rFonts w:eastAsia="Calibri"/>
        </w:rPr>
        <w:t>polgármester</w:t>
      </w:r>
      <w:proofErr w:type="gramEnd"/>
    </w:p>
    <w:p w:rsidR="00B51EEA" w:rsidRPr="00B51EEA" w:rsidRDefault="00B51EEA" w:rsidP="00B51EEA">
      <w:pPr>
        <w:jc w:val="both"/>
        <w:rPr>
          <w:rFonts w:eastAsia="Calibri"/>
        </w:rPr>
      </w:pPr>
    </w:p>
    <w:p w:rsidR="00B51EEA" w:rsidRPr="00B51EEA" w:rsidRDefault="00B51EEA" w:rsidP="00B51EEA">
      <w:pPr>
        <w:jc w:val="both"/>
        <w:rPr>
          <w:rFonts w:eastAsia="Calibri"/>
        </w:rPr>
      </w:pPr>
    </w:p>
    <w:p w:rsidR="00B51EEA" w:rsidRPr="00B51EEA" w:rsidRDefault="00B51EEA" w:rsidP="00B51EEA">
      <w:pPr>
        <w:jc w:val="both"/>
        <w:rPr>
          <w:rFonts w:eastAsia="Calibri"/>
        </w:rPr>
      </w:pPr>
      <w:r w:rsidRPr="00B51EEA">
        <w:rPr>
          <w:rFonts w:eastAsia="Calibri"/>
        </w:rPr>
        <w:t>Látta: Szász Éva jegyző</w:t>
      </w:r>
    </w:p>
    <w:p w:rsidR="00B51EEA" w:rsidRPr="00B51EEA" w:rsidRDefault="00B51EEA" w:rsidP="00B51EEA">
      <w:pPr>
        <w:jc w:val="both"/>
        <w:rPr>
          <w:rFonts w:eastAsia="Calibri"/>
        </w:rPr>
      </w:pPr>
    </w:p>
    <w:p w:rsidR="00CD722C" w:rsidRDefault="00CD722C" w:rsidP="00430DBA">
      <w:bookmarkStart w:id="0" w:name="_GoBack"/>
      <w:bookmarkEnd w:id="0"/>
    </w:p>
    <w:p w:rsidR="00AB21BB" w:rsidRDefault="00AB21BB"/>
    <w:sectPr w:rsidR="00AB21BB" w:rsidSect="00D3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473D"/>
    <w:rsid w:val="00430DBA"/>
    <w:rsid w:val="005502EB"/>
    <w:rsid w:val="0059473D"/>
    <w:rsid w:val="00655A9D"/>
    <w:rsid w:val="006B5186"/>
    <w:rsid w:val="00944DB4"/>
    <w:rsid w:val="00A555BA"/>
    <w:rsid w:val="00AB21BB"/>
    <w:rsid w:val="00B3664A"/>
    <w:rsid w:val="00B51EEA"/>
    <w:rsid w:val="00B61A46"/>
    <w:rsid w:val="00BF1B05"/>
    <w:rsid w:val="00CD722C"/>
    <w:rsid w:val="00D37FB6"/>
    <w:rsid w:val="00E46371"/>
    <w:rsid w:val="00F7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E4637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E46371"/>
    <w:pPr>
      <w:jc w:val="both"/>
    </w:pPr>
    <w:rPr>
      <w:rFonts w:ascii="Garamond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46371"/>
    <w:rPr>
      <w:rFonts w:ascii="Garamond" w:eastAsia="Times New Roman" w:hAnsi="Garamond" w:cs="Garamond"/>
      <w:sz w:val="26"/>
      <w:szCs w:val="26"/>
      <w:lang w:eastAsia="hu-HU"/>
    </w:rPr>
  </w:style>
  <w:style w:type="paragraph" w:customStyle="1" w:styleId="Nincstrkz1">
    <w:name w:val="Nincs térköz1"/>
    <w:uiPriority w:val="1"/>
    <w:qFormat/>
    <w:rsid w:val="00E4637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User</cp:lastModifiedBy>
  <cp:revision>8</cp:revision>
  <dcterms:created xsi:type="dcterms:W3CDTF">2015-05-06T07:22:00Z</dcterms:created>
  <dcterms:modified xsi:type="dcterms:W3CDTF">2015-05-10T21:45:00Z</dcterms:modified>
</cp:coreProperties>
</file>