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62" w:rsidRPr="00D10962" w:rsidRDefault="00D10962" w:rsidP="00D10962">
      <w:pPr>
        <w:jc w:val="center"/>
        <w:rPr>
          <w:b/>
        </w:rPr>
      </w:pPr>
      <w:r w:rsidRPr="00D10962">
        <w:rPr>
          <w:b/>
        </w:rPr>
        <w:t>MARTFŰ VÁROS ÖNKORMÁNYZATA</w:t>
      </w:r>
    </w:p>
    <w:p w:rsidR="00D10962" w:rsidRPr="00D10962" w:rsidRDefault="00D10962" w:rsidP="00D10962">
      <w:pPr>
        <w:jc w:val="center"/>
        <w:rPr>
          <w:b/>
        </w:rPr>
      </w:pPr>
      <w:r w:rsidRPr="00D10962">
        <w:rPr>
          <w:b/>
        </w:rPr>
        <w:t>KÉPVISELŐ TESTÜLETÉNEK</w:t>
      </w:r>
    </w:p>
    <w:p w:rsidR="00D10962" w:rsidRPr="00D10962" w:rsidRDefault="00D10962" w:rsidP="00D10962">
      <w:pPr>
        <w:jc w:val="center"/>
        <w:rPr>
          <w:b/>
        </w:rPr>
      </w:pPr>
    </w:p>
    <w:p w:rsidR="00D10962" w:rsidRPr="00D10962" w:rsidRDefault="00D10962" w:rsidP="00D10962">
      <w:pPr>
        <w:jc w:val="center"/>
        <w:rPr>
          <w:b/>
        </w:rPr>
      </w:pPr>
      <w:r w:rsidRPr="00D10962">
        <w:rPr>
          <w:b/>
        </w:rPr>
        <w:t>…../2012.(…..)</w:t>
      </w:r>
    </w:p>
    <w:p w:rsidR="00D10962" w:rsidRPr="00D10962" w:rsidRDefault="00D10962" w:rsidP="00D10962">
      <w:pPr>
        <w:jc w:val="center"/>
        <w:rPr>
          <w:b/>
        </w:rPr>
      </w:pPr>
    </w:p>
    <w:p w:rsidR="00D10962" w:rsidRPr="00D10962" w:rsidRDefault="00D10962" w:rsidP="00D10962">
      <w:pPr>
        <w:jc w:val="center"/>
        <w:rPr>
          <w:b/>
        </w:rPr>
      </w:pPr>
    </w:p>
    <w:p w:rsidR="00D10962" w:rsidRDefault="00D10962" w:rsidP="00D10962">
      <w:pPr>
        <w:jc w:val="center"/>
        <w:rPr>
          <w:b/>
        </w:rPr>
      </w:pPr>
      <w:r w:rsidRPr="00D10962">
        <w:rPr>
          <w:b/>
        </w:rPr>
        <w:t>ÖNKORMÁNYZATI RENDELETE</w:t>
      </w:r>
    </w:p>
    <w:p w:rsidR="00D10962" w:rsidRDefault="00D10962" w:rsidP="00D10962">
      <w:pPr>
        <w:jc w:val="center"/>
        <w:rPr>
          <w:b/>
        </w:rPr>
      </w:pPr>
    </w:p>
    <w:p w:rsidR="00D10962" w:rsidRPr="00D10962" w:rsidRDefault="00D10962" w:rsidP="00D10962">
      <w:pPr>
        <w:jc w:val="center"/>
        <w:rPr>
          <w:b/>
        </w:rPr>
      </w:pPr>
    </w:p>
    <w:p w:rsidR="00D10962" w:rsidRDefault="00D10962" w:rsidP="00D10962"/>
    <w:p w:rsidR="00D10962" w:rsidRDefault="00D10962" w:rsidP="00D10962">
      <w:pPr>
        <w:jc w:val="center"/>
      </w:pPr>
      <w:r>
        <w:t>Martfű Város Önkormányzata vagyonáról és vagyongazdálkodásáról szóló 8/2012. (III.7.) rendelet módosításáról</w:t>
      </w:r>
    </w:p>
    <w:p w:rsidR="00D10962" w:rsidRDefault="00D10962" w:rsidP="00D10962">
      <w:pPr>
        <w:jc w:val="center"/>
      </w:pPr>
    </w:p>
    <w:p w:rsidR="00D10962" w:rsidRDefault="00D10962" w:rsidP="00D10962">
      <w:pPr>
        <w:jc w:val="center"/>
      </w:pPr>
    </w:p>
    <w:p w:rsidR="00D10962" w:rsidRDefault="00D10962" w:rsidP="00D10962"/>
    <w:p w:rsidR="00D10962" w:rsidRDefault="00D10962" w:rsidP="00D10962">
      <w:r>
        <w:t xml:space="preserve">Martfű Város Önkormányzatának Képviselő- </w:t>
      </w:r>
      <w:proofErr w:type="gramStart"/>
      <w:r>
        <w:t>testülete  az</w:t>
      </w:r>
      <w:proofErr w:type="gramEnd"/>
      <w:r>
        <w:t xml:space="preserve"> Alaptörvény 32.cikk (1)bekezdés e) pontjában meghatározott feladatkörében, valamint a Magyarország helyi önkormányzatairól szóló 2011. évi CLXXIX. törvény 107. §, 109. § (4) bekezdésében, továbbá a nemzeti vagyonról szóló 2011. évi CXCVI. törvény felhatalmazása alapján Martfű Város Önkormányzata vagyonáról </w:t>
      </w:r>
      <w:proofErr w:type="gramStart"/>
      <w:r>
        <w:t>és  vagyongazdálkodásáról</w:t>
      </w:r>
      <w:proofErr w:type="gramEnd"/>
      <w:r>
        <w:t xml:space="preserve"> szóló 8/2012. (III.7.) rendeletet (</w:t>
      </w:r>
      <w:proofErr w:type="gramStart"/>
      <w:r>
        <w:t>továbbiakban :</w:t>
      </w:r>
      <w:proofErr w:type="gramEnd"/>
      <w:r>
        <w:t xml:space="preserve"> rendelet)   az alábbiak szerint módosítja:</w:t>
      </w:r>
    </w:p>
    <w:p w:rsidR="00D10962" w:rsidRDefault="00D10962" w:rsidP="00D10962">
      <w:pPr>
        <w:jc w:val="both"/>
      </w:pPr>
    </w:p>
    <w:p w:rsidR="00D10962" w:rsidRDefault="00D10962" w:rsidP="00D10962"/>
    <w:p w:rsidR="00D10962" w:rsidRDefault="00D10962" w:rsidP="00D10962">
      <w:pPr>
        <w:pStyle w:val="Listaszerbekezds"/>
        <w:numPr>
          <w:ilvl w:val="0"/>
          <w:numId w:val="1"/>
        </w:numPr>
        <w:jc w:val="center"/>
      </w:pPr>
      <w:r>
        <w:t>§.</w:t>
      </w:r>
    </w:p>
    <w:p w:rsidR="00D10962" w:rsidRDefault="00D10962" w:rsidP="00D10962">
      <w:pPr>
        <w:pStyle w:val="Listaszerbekezds"/>
      </w:pPr>
    </w:p>
    <w:p w:rsidR="00D10962" w:rsidRDefault="00D10962" w:rsidP="00D10962">
      <w:r>
        <w:t xml:space="preserve">A rendelet 1. számú </w:t>
      </w:r>
      <w:proofErr w:type="gramStart"/>
      <w:r>
        <w:t>melléklete  a</w:t>
      </w:r>
      <w:proofErr w:type="gramEnd"/>
      <w:r>
        <w:t xml:space="preserve"> rendelet melléklete szerint módosul.</w:t>
      </w:r>
    </w:p>
    <w:p w:rsidR="00D10962" w:rsidRDefault="00D10962" w:rsidP="00D10962"/>
    <w:p w:rsidR="00D10962" w:rsidRDefault="00D10962" w:rsidP="00D10962"/>
    <w:p w:rsidR="00D10962" w:rsidRDefault="00D10962" w:rsidP="00D10962">
      <w:pPr>
        <w:pStyle w:val="Listaszerbekezds"/>
        <w:numPr>
          <w:ilvl w:val="0"/>
          <w:numId w:val="1"/>
        </w:numPr>
        <w:jc w:val="center"/>
      </w:pPr>
      <w:r>
        <w:t>§.</w:t>
      </w:r>
    </w:p>
    <w:p w:rsidR="00D10962" w:rsidRDefault="00D10962" w:rsidP="00D10962">
      <w:pPr>
        <w:pStyle w:val="Listaszerbekezds"/>
      </w:pPr>
    </w:p>
    <w:p w:rsidR="00D10962" w:rsidRDefault="00D10962" w:rsidP="00D10962">
      <w:r>
        <w:t xml:space="preserve">A rendelet 2. számú </w:t>
      </w:r>
      <w:proofErr w:type="gramStart"/>
      <w:r>
        <w:t>melléklete  a</w:t>
      </w:r>
      <w:proofErr w:type="gramEnd"/>
      <w:r>
        <w:t xml:space="preserve"> rendelet melléklete szerint módosul.</w:t>
      </w:r>
    </w:p>
    <w:p w:rsidR="00D10962" w:rsidRDefault="00D10962" w:rsidP="00D10962"/>
    <w:p w:rsidR="00D10962" w:rsidRDefault="00D10962" w:rsidP="00D10962">
      <w:pPr>
        <w:jc w:val="center"/>
      </w:pPr>
      <w:r>
        <w:t>3.§</w:t>
      </w:r>
    </w:p>
    <w:p w:rsidR="00D10962" w:rsidRDefault="00D10962" w:rsidP="00D10962">
      <w:pPr>
        <w:jc w:val="center"/>
      </w:pPr>
    </w:p>
    <w:p w:rsidR="00D10962" w:rsidRDefault="00D10962" w:rsidP="00D10962">
      <w:r>
        <w:t>Ez a rendelet kihirdetése napján lép hatályba.</w:t>
      </w:r>
    </w:p>
    <w:p w:rsidR="00D10962" w:rsidRDefault="00D10962" w:rsidP="00D10962"/>
    <w:p w:rsidR="00D10962" w:rsidRDefault="00D10962" w:rsidP="00D10962">
      <w:pPr>
        <w:jc w:val="center"/>
      </w:pPr>
      <w:r>
        <w:t>4.§</w:t>
      </w:r>
    </w:p>
    <w:p w:rsidR="00D10962" w:rsidRDefault="00D10962" w:rsidP="00D10962">
      <w:pPr>
        <w:jc w:val="center"/>
      </w:pPr>
    </w:p>
    <w:p w:rsidR="00D10962" w:rsidRDefault="00D10962" w:rsidP="00D10962">
      <w:r>
        <w:t xml:space="preserve"> Ez a rendelet hatályba lépését követő napon hatályát veszti.</w:t>
      </w:r>
    </w:p>
    <w:p w:rsidR="00D10962" w:rsidRDefault="00D10962" w:rsidP="00D10962"/>
    <w:p w:rsidR="00D10962" w:rsidRDefault="00D10962" w:rsidP="00D10962">
      <w:r>
        <w:t xml:space="preserve"> </w:t>
      </w:r>
    </w:p>
    <w:p w:rsidR="00D10962" w:rsidRDefault="00D10962" w:rsidP="00D10962">
      <w:r>
        <w:t>Martfű, 2012. május 24.</w:t>
      </w:r>
    </w:p>
    <w:p w:rsidR="00D10962" w:rsidRDefault="00D10962" w:rsidP="00D10962"/>
    <w:p w:rsidR="00D10962" w:rsidRDefault="00D10962" w:rsidP="00D10962"/>
    <w:p w:rsidR="00D10962" w:rsidRDefault="00D10962" w:rsidP="00D10962"/>
    <w:p w:rsidR="00D10962" w:rsidRDefault="00D10962" w:rsidP="00D10962"/>
    <w:p w:rsidR="00D10962" w:rsidRDefault="00D10962" w:rsidP="00D10962">
      <w:pPr>
        <w:ind w:firstLine="708"/>
      </w:pPr>
      <w:proofErr w:type="gramStart"/>
      <w:r>
        <w:t>dr.</w:t>
      </w:r>
      <w:proofErr w:type="gramEnd"/>
      <w:r>
        <w:t xml:space="preserve"> Kiss Edit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Szász Éva </w:t>
      </w:r>
    </w:p>
    <w:p w:rsidR="00D10962" w:rsidRDefault="00D10962" w:rsidP="00D10962">
      <w:pPr>
        <w:ind w:firstLine="708"/>
      </w:pP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aljegyző</w:t>
      </w:r>
    </w:p>
    <w:p w:rsidR="00D10962" w:rsidRDefault="00D10962" w:rsidP="00D10962"/>
    <w:p w:rsidR="00D10962" w:rsidRDefault="00D10962" w:rsidP="00D10962"/>
    <w:p w:rsidR="00D10962" w:rsidRDefault="00D10962" w:rsidP="00D10962"/>
    <w:p w:rsidR="00D10962" w:rsidRPr="009F3DEB" w:rsidRDefault="00D10962" w:rsidP="00D10962">
      <w:pPr>
        <w:pStyle w:val="Listaszerbekezds"/>
        <w:numPr>
          <w:ilvl w:val="0"/>
          <w:numId w:val="2"/>
        </w:numPr>
        <w:jc w:val="right"/>
        <w:rPr>
          <w:u w:val="single"/>
        </w:rPr>
      </w:pPr>
      <w:r>
        <w:rPr>
          <w:u w:val="single"/>
        </w:rPr>
        <w:t xml:space="preserve">számú melléklet </w:t>
      </w:r>
      <w:proofErr w:type="gramStart"/>
      <w:r>
        <w:rPr>
          <w:u w:val="single"/>
        </w:rPr>
        <w:t>a …</w:t>
      </w:r>
      <w:proofErr w:type="gramEnd"/>
      <w:r>
        <w:rPr>
          <w:u w:val="single"/>
        </w:rPr>
        <w:t>…./2012</w:t>
      </w:r>
      <w:r w:rsidRPr="009F3DEB">
        <w:rPr>
          <w:u w:val="single"/>
        </w:rPr>
        <w:t>.(…….)</w:t>
      </w:r>
    </w:p>
    <w:p w:rsidR="00D10962" w:rsidRDefault="00D10962" w:rsidP="00D10962">
      <w:pPr>
        <w:jc w:val="right"/>
        <w:rPr>
          <w:u w:val="single"/>
        </w:rPr>
      </w:pPr>
      <w:r w:rsidRPr="009F3DEB">
        <w:rPr>
          <w:u w:val="single"/>
        </w:rPr>
        <w:t xml:space="preserve"> Önkormányzati rendelethez</w:t>
      </w:r>
    </w:p>
    <w:p w:rsidR="00D10962" w:rsidRDefault="00D10962" w:rsidP="00D10962">
      <w:pPr>
        <w:jc w:val="right"/>
        <w:rPr>
          <w:u w:val="single"/>
        </w:rPr>
      </w:pPr>
    </w:p>
    <w:p w:rsidR="00D10962" w:rsidRDefault="00D10962" w:rsidP="00D10962">
      <w:pPr>
        <w:jc w:val="right"/>
        <w:rPr>
          <w:u w:val="single"/>
        </w:rPr>
      </w:pPr>
    </w:p>
    <w:p w:rsidR="00D10962" w:rsidRDefault="00D10962" w:rsidP="00D10962">
      <w:pPr>
        <w:jc w:val="right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6"/>
        <w:gridCol w:w="3544"/>
        <w:gridCol w:w="3827"/>
      </w:tblGrid>
      <w:tr w:rsidR="00D10962" w:rsidTr="008B6213">
        <w:tc>
          <w:tcPr>
            <w:tcW w:w="1776" w:type="dxa"/>
          </w:tcPr>
          <w:p w:rsidR="00D10962" w:rsidRDefault="00D10962" w:rsidP="008B6213">
            <w:r>
              <w:t>Hrsz.</w:t>
            </w:r>
          </w:p>
        </w:tc>
        <w:tc>
          <w:tcPr>
            <w:tcW w:w="3544" w:type="dxa"/>
          </w:tcPr>
          <w:p w:rsidR="00D10962" w:rsidRDefault="00D10962" w:rsidP="008B6213">
            <w:r>
              <w:t>Megnevezés</w:t>
            </w:r>
          </w:p>
        </w:tc>
        <w:tc>
          <w:tcPr>
            <w:tcW w:w="3827" w:type="dxa"/>
          </w:tcPr>
          <w:p w:rsidR="00D10962" w:rsidRDefault="00D10962" w:rsidP="008B6213">
            <w:r>
              <w:t>Átsorolás után</w:t>
            </w:r>
          </w:p>
        </w:tc>
      </w:tr>
      <w:tr w:rsidR="00D10962" w:rsidTr="008B6213">
        <w:tc>
          <w:tcPr>
            <w:tcW w:w="1776" w:type="dxa"/>
          </w:tcPr>
          <w:p w:rsidR="00D10962" w:rsidRDefault="00D10962" w:rsidP="008B6213">
            <w:r>
              <w:t>791/8</w:t>
            </w:r>
          </w:p>
          <w:p w:rsidR="00D10962" w:rsidRDefault="00D10962" w:rsidP="008B6213">
            <w:r>
              <w:t>791/9</w:t>
            </w:r>
          </w:p>
        </w:tc>
        <w:tc>
          <w:tcPr>
            <w:tcW w:w="3544" w:type="dxa"/>
          </w:tcPr>
          <w:p w:rsidR="00D10962" w:rsidRDefault="00D10962" w:rsidP="008B6213">
            <w:r>
              <w:t>beépítetlen terület</w:t>
            </w:r>
          </w:p>
          <w:p w:rsidR="00D10962" w:rsidRDefault="00D10962" w:rsidP="008B6213">
            <w:r>
              <w:t>(volt vágóhíd és kertészet telke)</w:t>
            </w:r>
          </w:p>
        </w:tc>
        <w:tc>
          <w:tcPr>
            <w:tcW w:w="3827" w:type="dxa"/>
          </w:tcPr>
          <w:p w:rsidR="00D10962" w:rsidRDefault="00D10962" w:rsidP="008B6213">
            <w:r>
              <w:t xml:space="preserve">forgalomképtelen törzsvagyon </w:t>
            </w:r>
          </w:p>
          <w:p w:rsidR="00D10962" w:rsidRDefault="00D10962" w:rsidP="008B6213">
            <w:r>
              <w:t>közpark</w:t>
            </w:r>
          </w:p>
        </w:tc>
      </w:tr>
      <w:tr w:rsidR="00D10962" w:rsidTr="008B6213">
        <w:tc>
          <w:tcPr>
            <w:tcW w:w="1776" w:type="dxa"/>
          </w:tcPr>
          <w:p w:rsidR="00D10962" w:rsidRDefault="00D10962" w:rsidP="008B6213">
            <w:r>
              <w:t>808/2</w:t>
            </w:r>
          </w:p>
        </w:tc>
        <w:tc>
          <w:tcPr>
            <w:tcW w:w="3544" w:type="dxa"/>
          </w:tcPr>
          <w:p w:rsidR="00D10962" w:rsidRDefault="00D10962" w:rsidP="008B6213">
            <w:r>
              <w:t>beépítetlen terület</w:t>
            </w:r>
          </w:p>
        </w:tc>
        <w:tc>
          <w:tcPr>
            <w:tcW w:w="3827" w:type="dxa"/>
          </w:tcPr>
          <w:p w:rsidR="00D10962" w:rsidRDefault="00D10962" w:rsidP="008B6213">
            <w:r>
              <w:t xml:space="preserve">forgalomképtelen törzsvagyon </w:t>
            </w:r>
          </w:p>
          <w:p w:rsidR="00D10962" w:rsidRDefault="00D10962" w:rsidP="008B6213">
            <w:r>
              <w:t>közpark</w:t>
            </w:r>
          </w:p>
        </w:tc>
      </w:tr>
      <w:tr w:rsidR="00D10962" w:rsidTr="008B6213">
        <w:tc>
          <w:tcPr>
            <w:tcW w:w="1776" w:type="dxa"/>
          </w:tcPr>
          <w:p w:rsidR="00D10962" w:rsidRDefault="00D10962" w:rsidP="008B6213">
            <w:r>
              <w:t>1352, 1353, 1354, 1355, 1356, 1357</w:t>
            </w:r>
          </w:p>
        </w:tc>
        <w:tc>
          <w:tcPr>
            <w:tcW w:w="3544" w:type="dxa"/>
          </w:tcPr>
          <w:p w:rsidR="00D10962" w:rsidRDefault="00D10962" w:rsidP="008B6213"/>
          <w:p w:rsidR="00D10962" w:rsidRDefault="00D10962" w:rsidP="008B6213">
            <w:r>
              <w:t xml:space="preserve"> garázstelkek</w:t>
            </w:r>
          </w:p>
        </w:tc>
        <w:tc>
          <w:tcPr>
            <w:tcW w:w="3827" w:type="dxa"/>
          </w:tcPr>
          <w:p w:rsidR="00D10962" w:rsidRDefault="00D10962" w:rsidP="008B6213">
            <w:r>
              <w:t xml:space="preserve"> 838 </w:t>
            </w:r>
            <w:proofErr w:type="spellStart"/>
            <w:r>
              <w:t>hrsz</w:t>
            </w:r>
            <w:proofErr w:type="spellEnd"/>
            <w:r>
              <w:t xml:space="preserve"> forgalomképtelen törzsvagyon </w:t>
            </w:r>
          </w:p>
          <w:p w:rsidR="00D10962" w:rsidRDefault="00D10962" w:rsidP="008B6213">
            <w:r>
              <w:t>közterület</w:t>
            </w:r>
          </w:p>
        </w:tc>
      </w:tr>
      <w:tr w:rsidR="00D10962" w:rsidTr="008B6213">
        <w:tc>
          <w:tcPr>
            <w:tcW w:w="1776" w:type="dxa"/>
          </w:tcPr>
          <w:p w:rsidR="00D10962" w:rsidRDefault="00D10962" w:rsidP="008B6213">
            <w:r w:rsidRPr="003F0F58">
              <w:t>1506,1507,</w:t>
            </w:r>
          </w:p>
          <w:p w:rsidR="00D10962" w:rsidRDefault="00D10962" w:rsidP="008B6213">
            <w:r w:rsidRPr="003F0F58">
              <w:t>1558,1559,</w:t>
            </w:r>
          </w:p>
          <w:p w:rsidR="00D10962" w:rsidRDefault="00D10962" w:rsidP="008B6213">
            <w:r w:rsidRPr="003F0F58">
              <w:t>1560,1561,</w:t>
            </w:r>
          </w:p>
          <w:p w:rsidR="00D10962" w:rsidRPr="003F0F58" w:rsidRDefault="00D10962" w:rsidP="008B6213">
            <w:r w:rsidRPr="003F0F58">
              <w:t>1562,1613,1614</w:t>
            </w:r>
          </w:p>
        </w:tc>
        <w:tc>
          <w:tcPr>
            <w:tcW w:w="3544" w:type="dxa"/>
          </w:tcPr>
          <w:p w:rsidR="00D10962" w:rsidRDefault="00D10962" w:rsidP="008B6213">
            <w:r>
              <w:t xml:space="preserve"> </w:t>
            </w:r>
          </w:p>
          <w:p w:rsidR="00D10962" w:rsidRDefault="00D10962" w:rsidP="008B6213">
            <w:r>
              <w:t>garázstelkek</w:t>
            </w:r>
          </w:p>
        </w:tc>
        <w:tc>
          <w:tcPr>
            <w:tcW w:w="3827" w:type="dxa"/>
          </w:tcPr>
          <w:p w:rsidR="00D10962" w:rsidRDefault="00D10962" w:rsidP="008B6213">
            <w:r w:rsidRPr="003F0F58">
              <w:t xml:space="preserve">1615/52 </w:t>
            </w:r>
            <w:proofErr w:type="spellStart"/>
            <w:r>
              <w:t>hrsz</w:t>
            </w:r>
            <w:proofErr w:type="spellEnd"/>
            <w:r>
              <w:t xml:space="preserve"> forgalomképtelen törzsvagyon </w:t>
            </w:r>
          </w:p>
          <w:p w:rsidR="00D10962" w:rsidRPr="003F0F58" w:rsidRDefault="00D10962" w:rsidP="008B6213">
            <w:r w:rsidRPr="003F0F58">
              <w:t xml:space="preserve"> közterület</w:t>
            </w:r>
          </w:p>
        </w:tc>
      </w:tr>
      <w:tr w:rsidR="00D10962" w:rsidTr="008B6213">
        <w:tc>
          <w:tcPr>
            <w:tcW w:w="1776" w:type="dxa"/>
          </w:tcPr>
          <w:p w:rsidR="00D10962" w:rsidRDefault="00D10962" w:rsidP="008B6213">
            <w:r>
              <w:t>794/22</w:t>
            </w:r>
          </w:p>
        </w:tc>
        <w:tc>
          <w:tcPr>
            <w:tcW w:w="3544" w:type="dxa"/>
          </w:tcPr>
          <w:p w:rsidR="00D10962" w:rsidRDefault="00D10962" w:rsidP="008B6213">
            <w:r>
              <w:t xml:space="preserve"> beépítetlen terület</w:t>
            </w:r>
          </w:p>
        </w:tc>
        <w:tc>
          <w:tcPr>
            <w:tcW w:w="3827" w:type="dxa"/>
          </w:tcPr>
          <w:p w:rsidR="00D10962" w:rsidRDefault="00D10962" w:rsidP="008B6213">
            <w:smartTag w:uri="urn:schemas-microsoft-com:office:smarttags" w:element="metricconverter">
              <w:smartTagPr>
                <w:attr w:name="ProductID" w:val="5908 m2"/>
              </w:smartTagPr>
              <w:r>
                <w:t xml:space="preserve">5908 </w:t>
              </w:r>
              <w:proofErr w:type="gramStart"/>
              <w:r>
                <w:t>m</w:t>
              </w:r>
              <w:r w:rsidRPr="005009F4">
                <w:rPr>
                  <w:vertAlign w:val="superscript"/>
                </w:rPr>
                <w:t>2</w:t>
              </w:r>
            </w:smartTag>
            <w:r w:rsidRPr="005009F4">
              <w:rPr>
                <w:vertAlign w:val="superscript"/>
              </w:rPr>
              <w:t xml:space="preserve">  </w:t>
            </w:r>
            <w:r>
              <w:t>forgalomképtelen</w:t>
            </w:r>
            <w:proofErr w:type="gramEnd"/>
          </w:p>
          <w:p w:rsidR="00D10962" w:rsidRPr="003F0F58" w:rsidRDefault="00D10962" w:rsidP="008B6213">
            <w:r>
              <w:t>törzsvagyon</w:t>
            </w:r>
          </w:p>
        </w:tc>
      </w:tr>
    </w:tbl>
    <w:p w:rsidR="00D10962" w:rsidRDefault="00D10962" w:rsidP="00D10962"/>
    <w:p w:rsidR="00D10962" w:rsidRDefault="00D10962" w:rsidP="00D10962">
      <w:r>
        <w:t xml:space="preserve"> </w:t>
      </w:r>
    </w:p>
    <w:p w:rsidR="00D10962" w:rsidRDefault="00D10962" w:rsidP="00D10962">
      <w:pPr>
        <w:rPr>
          <w:vertAlign w:val="superscript"/>
        </w:rPr>
      </w:pPr>
      <w:r>
        <w:t xml:space="preserve"> </w:t>
      </w:r>
    </w:p>
    <w:p w:rsidR="00D10962" w:rsidRDefault="00D10962" w:rsidP="00D10962">
      <w:pPr>
        <w:jc w:val="both"/>
        <w:rPr>
          <w:vertAlign w:val="superscript"/>
        </w:rPr>
      </w:pPr>
    </w:p>
    <w:p w:rsidR="00D10962" w:rsidRDefault="00D10962" w:rsidP="00D10962">
      <w:pPr>
        <w:jc w:val="both"/>
        <w:rPr>
          <w:vertAlign w:val="superscript"/>
        </w:rPr>
      </w:pPr>
    </w:p>
    <w:p w:rsidR="00D10962" w:rsidRDefault="00D10962" w:rsidP="00D10962">
      <w:pPr>
        <w:jc w:val="both"/>
        <w:rPr>
          <w:vertAlign w:val="superscript"/>
        </w:rPr>
      </w:pPr>
    </w:p>
    <w:p w:rsidR="00D10962" w:rsidRPr="009F3DEB" w:rsidRDefault="00D10962" w:rsidP="00D10962">
      <w:pPr>
        <w:pStyle w:val="Listaszerbekezds"/>
        <w:numPr>
          <w:ilvl w:val="0"/>
          <w:numId w:val="2"/>
        </w:numPr>
        <w:jc w:val="right"/>
        <w:rPr>
          <w:u w:val="single"/>
        </w:rPr>
      </w:pPr>
      <w:r>
        <w:rPr>
          <w:u w:val="single"/>
        </w:rPr>
        <w:t xml:space="preserve">számú melléklet </w:t>
      </w:r>
      <w:proofErr w:type="gramStart"/>
      <w:r>
        <w:rPr>
          <w:u w:val="single"/>
        </w:rPr>
        <w:t>a …</w:t>
      </w:r>
      <w:proofErr w:type="gramEnd"/>
      <w:r>
        <w:rPr>
          <w:u w:val="single"/>
        </w:rPr>
        <w:t>…./2012</w:t>
      </w:r>
      <w:r w:rsidRPr="009F3DEB">
        <w:rPr>
          <w:u w:val="single"/>
        </w:rPr>
        <w:t>.(…….)</w:t>
      </w:r>
    </w:p>
    <w:p w:rsidR="00D10962" w:rsidRDefault="00D10962" w:rsidP="00D10962">
      <w:pPr>
        <w:jc w:val="right"/>
        <w:rPr>
          <w:u w:val="single"/>
        </w:rPr>
      </w:pPr>
      <w:r w:rsidRPr="009F3DEB">
        <w:rPr>
          <w:u w:val="single"/>
        </w:rPr>
        <w:t xml:space="preserve"> Önkormányzati rendelethez</w:t>
      </w:r>
    </w:p>
    <w:p w:rsidR="00D10962" w:rsidRDefault="00D10962" w:rsidP="00D10962"/>
    <w:p w:rsidR="00D10962" w:rsidRDefault="00D10962" w:rsidP="00D109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6"/>
        <w:gridCol w:w="3544"/>
        <w:gridCol w:w="3827"/>
      </w:tblGrid>
      <w:tr w:rsidR="00D10962" w:rsidTr="008B6213">
        <w:tc>
          <w:tcPr>
            <w:tcW w:w="1776" w:type="dxa"/>
          </w:tcPr>
          <w:p w:rsidR="00D10962" w:rsidRDefault="00D10962" w:rsidP="008B6213">
            <w:r>
              <w:t>Hrsz.</w:t>
            </w:r>
          </w:p>
        </w:tc>
        <w:tc>
          <w:tcPr>
            <w:tcW w:w="3544" w:type="dxa"/>
          </w:tcPr>
          <w:p w:rsidR="00D10962" w:rsidRDefault="00D10962" w:rsidP="008B6213">
            <w:r>
              <w:t>Megnevezés</w:t>
            </w:r>
          </w:p>
        </w:tc>
        <w:tc>
          <w:tcPr>
            <w:tcW w:w="3827" w:type="dxa"/>
          </w:tcPr>
          <w:p w:rsidR="00D10962" w:rsidRDefault="00D10962" w:rsidP="008B6213">
            <w:r>
              <w:t>Átsorolás után</w:t>
            </w:r>
          </w:p>
        </w:tc>
      </w:tr>
      <w:tr w:rsidR="00D10962" w:rsidTr="008B6213">
        <w:tc>
          <w:tcPr>
            <w:tcW w:w="1776" w:type="dxa"/>
          </w:tcPr>
          <w:p w:rsidR="00D10962" w:rsidRDefault="00D10962" w:rsidP="008B6213">
            <w:r>
              <w:t>344</w:t>
            </w:r>
          </w:p>
          <w:p w:rsidR="00D10962" w:rsidRDefault="00D10962" w:rsidP="008B6213">
            <w:r>
              <w:t>345</w:t>
            </w:r>
          </w:p>
        </w:tc>
        <w:tc>
          <w:tcPr>
            <w:tcW w:w="3544" w:type="dxa"/>
          </w:tcPr>
          <w:p w:rsidR="00D10962" w:rsidRDefault="00D10962" w:rsidP="008B6213">
            <w:r>
              <w:t>üzemi épület és telek</w:t>
            </w:r>
          </w:p>
          <w:p w:rsidR="00D10962" w:rsidRDefault="00D10962" w:rsidP="008B6213">
            <w:r>
              <w:t xml:space="preserve">(volt </w:t>
            </w:r>
            <w:proofErr w:type="gramStart"/>
            <w:r>
              <w:t>Korona )</w:t>
            </w:r>
            <w:proofErr w:type="gramEnd"/>
          </w:p>
        </w:tc>
        <w:tc>
          <w:tcPr>
            <w:tcW w:w="3827" w:type="dxa"/>
          </w:tcPr>
          <w:p w:rsidR="00D10962" w:rsidRDefault="00D10962" w:rsidP="008B6213">
            <w:r>
              <w:t>üzleti vagyon</w:t>
            </w:r>
          </w:p>
        </w:tc>
      </w:tr>
      <w:tr w:rsidR="00D10962" w:rsidTr="008B6213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62" w:rsidRDefault="00D10962" w:rsidP="008B6213">
            <w:r>
              <w:t>716/8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62" w:rsidRDefault="00D10962" w:rsidP="008B6213">
            <w:r>
              <w:t>üzemcsarnok</w:t>
            </w:r>
          </w:p>
          <w:p w:rsidR="00D10962" w:rsidRDefault="00D10962" w:rsidP="008B6213">
            <w:r>
              <w:t xml:space="preserve">(volt </w:t>
            </w:r>
            <w:proofErr w:type="spellStart"/>
            <w:r>
              <w:t>Opar</w:t>
            </w:r>
            <w:proofErr w:type="spellEnd"/>
            <w: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62" w:rsidRDefault="00D10962" w:rsidP="008B6213">
            <w:r>
              <w:t>üzleti vagyon</w:t>
            </w:r>
          </w:p>
        </w:tc>
      </w:tr>
      <w:tr w:rsidR="00D10962" w:rsidTr="008B6213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62" w:rsidRDefault="00D10962" w:rsidP="008B6213">
            <w:r>
              <w:t>349/50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62" w:rsidRDefault="00D10962" w:rsidP="008B6213">
            <w:r>
              <w:t>óvoda épület</w:t>
            </w:r>
          </w:p>
          <w:p w:rsidR="00D10962" w:rsidRDefault="00D10962" w:rsidP="008B6213">
            <w:r>
              <w:t>Munkácsy út 115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62" w:rsidRDefault="00D10962" w:rsidP="008B6213">
            <w:r>
              <w:t>üzleti vagyon</w:t>
            </w:r>
          </w:p>
        </w:tc>
      </w:tr>
      <w:tr w:rsidR="00D10962" w:rsidRPr="003F0F58" w:rsidTr="008B6213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62" w:rsidRDefault="00D10962" w:rsidP="008B6213">
            <w:r>
              <w:t>794/22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62" w:rsidRDefault="00D10962" w:rsidP="008B6213">
            <w:r>
              <w:t xml:space="preserve"> beépítetlen terület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62" w:rsidRDefault="00D10962" w:rsidP="008B6213">
            <w:smartTag w:uri="urn:schemas-microsoft-com:office:smarttags" w:element="metricconverter">
              <w:smartTagPr>
                <w:attr w:name="ProductID" w:val="24 m2"/>
              </w:smartTagPr>
              <w:r>
                <w:t xml:space="preserve">24 </w:t>
              </w:r>
              <w:proofErr w:type="gramStart"/>
              <w:r>
                <w:t>m</w:t>
              </w:r>
              <w:r w:rsidRPr="00276CB0">
                <w:t>2</w:t>
              </w:r>
            </w:smartTag>
            <w:r w:rsidRPr="00276CB0">
              <w:t xml:space="preserve">  </w:t>
            </w:r>
            <w:r>
              <w:t xml:space="preserve"> üzleti</w:t>
            </w:r>
            <w:proofErr w:type="gramEnd"/>
            <w:r>
              <w:t xml:space="preserve"> vagyon</w:t>
            </w:r>
          </w:p>
          <w:p w:rsidR="00D10962" w:rsidRPr="003F0F58" w:rsidRDefault="00D10962" w:rsidP="008B6213">
            <w:r>
              <w:t xml:space="preserve"> </w:t>
            </w:r>
          </w:p>
        </w:tc>
      </w:tr>
    </w:tbl>
    <w:p w:rsidR="00D10962" w:rsidRDefault="00D10962" w:rsidP="00D10962"/>
    <w:p w:rsidR="00D10962" w:rsidRDefault="00D10962" w:rsidP="00D10962"/>
    <w:p w:rsidR="00D10962" w:rsidRDefault="00D10962" w:rsidP="00D10962"/>
    <w:p w:rsidR="00D10962" w:rsidRDefault="00D10962" w:rsidP="00D10962"/>
    <w:p w:rsidR="00D10962" w:rsidRDefault="00D10962" w:rsidP="00D10962"/>
    <w:p w:rsidR="00D10962" w:rsidRDefault="00D10962" w:rsidP="00D10962"/>
    <w:p w:rsidR="00D10962" w:rsidRDefault="00D10962" w:rsidP="00D10962"/>
    <w:p w:rsidR="00D10962" w:rsidRDefault="00D10962" w:rsidP="00D10962"/>
    <w:p w:rsidR="00D10962" w:rsidRDefault="00D10962" w:rsidP="00D10962"/>
    <w:p w:rsidR="00D10962" w:rsidRDefault="00D10962" w:rsidP="00D10962"/>
    <w:p w:rsidR="00D10962" w:rsidRDefault="00D10962" w:rsidP="00D10962"/>
    <w:sectPr w:rsidR="00D10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03579"/>
    <w:multiLevelType w:val="hybridMultilevel"/>
    <w:tmpl w:val="2DAEBAEC"/>
    <w:lvl w:ilvl="0" w:tplc="953A6528">
      <w:start w:val="1"/>
      <w:numFmt w:val="decimal"/>
      <w:lvlText w:val="%1."/>
      <w:lvlJc w:val="left"/>
      <w:pPr>
        <w:ind w:left="52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940" w:hanging="360"/>
      </w:pPr>
    </w:lvl>
    <w:lvl w:ilvl="2" w:tplc="040E001B" w:tentative="1">
      <w:start w:val="1"/>
      <w:numFmt w:val="lowerRoman"/>
      <w:lvlText w:val="%3."/>
      <w:lvlJc w:val="right"/>
      <w:pPr>
        <w:ind w:left="6660" w:hanging="180"/>
      </w:pPr>
    </w:lvl>
    <w:lvl w:ilvl="3" w:tplc="040E000F" w:tentative="1">
      <w:start w:val="1"/>
      <w:numFmt w:val="decimal"/>
      <w:lvlText w:val="%4."/>
      <w:lvlJc w:val="left"/>
      <w:pPr>
        <w:ind w:left="7380" w:hanging="360"/>
      </w:pPr>
    </w:lvl>
    <w:lvl w:ilvl="4" w:tplc="040E0019" w:tentative="1">
      <w:start w:val="1"/>
      <w:numFmt w:val="lowerLetter"/>
      <w:lvlText w:val="%5."/>
      <w:lvlJc w:val="left"/>
      <w:pPr>
        <w:ind w:left="8100" w:hanging="360"/>
      </w:pPr>
    </w:lvl>
    <w:lvl w:ilvl="5" w:tplc="040E001B" w:tentative="1">
      <w:start w:val="1"/>
      <w:numFmt w:val="lowerRoman"/>
      <w:lvlText w:val="%6."/>
      <w:lvlJc w:val="right"/>
      <w:pPr>
        <w:ind w:left="8820" w:hanging="180"/>
      </w:pPr>
    </w:lvl>
    <w:lvl w:ilvl="6" w:tplc="040E000F" w:tentative="1">
      <w:start w:val="1"/>
      <w:numFmt w:val="decimal"/>
      <w:lvlText w:val="%7."/>
      <w:lvlJc w:val="left"/>
      <w:pPr>
        <w:ind w:left="9540" w:hanging="360"/>
      </w:pPr>
    </w:lvl>
    <w:lvl w:ilvl="7" w:tplc="040E0019" w:tentative="1">
      <w:start w:val="1"/>
      <w:numFmt w:val="lowerLetter"/>
      <w:lvlText w:val="%8."/>
      <w:lvlJc w:val="left"/>
      <w:pPr>
        <w:ind w:left="10260" w:hanging="360"/>
      </w:pPr>
    </w:lvl>
    <w:lvl w:ilvl="8" w:tplc="040E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1">
    <w:nsid w:val="5CC3798A"/>
    <w:multiLevelType w:val="hybridMultilevel"/>
    <w:tmpl w:val="BA2A7C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0962"/>
    <w:rsid w:val="005A6A1D"/>
    <w:rsid w:val="009402AD"/>
    <w:rsid w:val="00D1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0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10962"/>
    <w:pPr>
      <w:ind w:left="720"/>
      <w:contextualSpacing/>
    </w:pPr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1696</Characters>
  <Application>Microsoft Office Word</Application>
  <DocSecurity>0</DocSecurity>
  <Lines>14</Lines>
  <Paragraphs>3</Paragraphs>
  <ScaleCrop>false</ScaleCrop>
  <Company>mtesz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akormendine</dc:creator>
  <cp:keywords/>
  <dc:description/>
  <cp:lastModifiedBy>akormendine</cp:lastModifiedBy>
  <cp:revision>1</cp:revision>
  <dcterms:created xsi:type="dcterms:W3CDTF">2012-05-16T15:20:00Z</dcterms:created>
  <dcterms:modified xsi:type="dcterms:W3CDTF">2012-05-16T15:22:00Z</dcterms:modified>
</cp:coreProperties>
</file>