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17" w:rsidRPr="002F2B7D" w:rsidRDefault="00FE1017" w:rsidP="00FE1017">
      <w:pPr>
        <w:jc w:val="center"/>
        <w:rPr>
          <w:b/>
          <w:sz w:val="32"/>
          <w:szCs w:val="32"/>
        </w:rPr>
      </w:pPr>
      <w:r w:rsidRPr="002F2B7D">
        <w:rPr>
          <w:b/>
          <w:sz w:val="32"/>
          <w:szCs w:val="32"/>
        </w:rPr>
        <w:t>ALAPÍTÓ OKIRAT MÓDOSÍTÁS</w:t>
      </w:r>
    </w:p>
    <w:p w:rsidR="00FE1017" w:rsidRDefault="003D5DA3" w:rsidP="00FE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Damjanich János Szakképző Iskola, Gimnázium és Kollégium</w:t>
      </w:r>
    </w:p>
    <w:p w:rsidR="00FE1017" w:rsidRDefault="00FE1017" w:rsidP="00FE1017">
      <w:pPr>
        <w:jc w:val="center"/>
        <w:rPr>
          <w:b/>
          <w:sz w:val="28"/>
          <w:szCs w:val="28"/>
        </w:rPr>
      </w:pPr>
    </w:p>
    <w:p w:rsidR="00FE1017" w:rsidRDefault="00FE1017" w:rsidP="00FE1017">
      <w:pPr>
        <w:ind w:firstLine="399"/>
        <w:jc w:val="both"/>
        <w:rPr>
          <w:sz w:val="24"/>
          <w:szCs w:val="24"/>
        </w:rPr>
      </w:pPr>
      <w:r>
        <w:rPr>
          <w:sz w:val="24"/>
          <w:szCs w:val="24"/>
        </w:rPr>
        <w:t>Az államháztartásról szóló 1992. évi XXXVIII. törvény 87. § - 90.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alapján Martfű Város Önkormányzatának Képviselő-testülete a </w:t>
      </w:r>
      <w:r w:rsidR="002E7FCB">
        <w:rPr>
          <w:sz w:val="24"/>
          <w:szCs w:val="24"/>
        </w:rPr>
        <w:t>Damjanich János Szakképző Iskola, Gimnázium és Kollégium</w:t>
      </w:r>
      <w:r>
        <w:rPr>
          <w:sz w:val="24"/>
          <w:szCs w:val="24"/>
        </w:rPr>
        <w:t xml:space="preserve"> alapító okiratát   (továbbiakban: alapító okirat) az alábbiak szerint módosítja:</w:t>
      </w:r>
    </w:p>
    <w:p w:rsidR="00FE1017" w:rsidRDefault="00FE1017" w:rsidP="00FE1017">
      <w:pPr>
        <w:ind w:firstLine="399"/>
        <w:jc w:val="both"/>
        <w:rPr>
          <w:sz w:val="24"/>
          <w:szCs w:val="24"/>
        </w:rPr>
      </w:pPr>
    </w:p>
    <w:p w:rsidR="00FE1017" w:rsidRDefault="00FE1017" w:rsidP="00FE1017">
      <w:pPr>
        <w:ind w:left="1140" w:hanging="399"/>
        <w:jc w:val="both"/>
        <w:rPr>
          <w:rFonts w:ascii="Times New Roman" w:hAnsi="Times New Roman"/>
          <w:sz w:val="24"/>
          <w:szCs w:val="24"/>
        </w:rPr>
      </w:pPr>
    </w:p>
    <w:p w:rsidR="00FE1017" w:rsidRDefault="00FE1017" w:rsidP="00FE10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Az alapító okirat 9. és 10. pontja helyébe a következő rendelkezés lép:</w:t>
      </w:r>
    </w:p>
    <w:p w:rsidR="00FE1017" w:rsidRDefault="00FE1017" w:rsidP="00FE1017">
      <w:pPr>
        <w:jc w:val="both"/>
        <w:rPr>
          <w:rFonts w:ascii="Times New Roman" w:hAnsi="Times New Roman"/>
          <w:sz w:val="24"/>
          <w:szCs w:val="24"/>
        </w:rPr>
      </w:pPr>
    </w:p>
    <w:p w:rsidR="00FE1017" w:rsidRDefault="00FE1017" w:rsidP="00FE1017">
      <w:pPr>
        <w:tabs>
          <w:tab w:val="left" w:pos="456"/>
          <w:tab w:val="left" w:pos="4218"/>
        </w:tabs>
        <w:spacing w:before="240"/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9</w:t>
      </w:r>
      <w:r w:rsidRPr="005C5AEA">
        <w:rPr>
          <w:rFonts w:ascii="Times New Roman" w:hAnsi="Times New Roman"/>
          <w:b/>
          <w:sz w:val="24"/>
          <w:szCs w:val="24"/>
        </w:rPr>
        <w:t>.</w:t>
      </w:r>
      <w:r w:rsidRPr="005C5AEA">
        <w:rPr>
          <w:rFonts w:ascii="Times New Roman" w:hAnsi="Times New Roman"/>
          <w:b/>
          <w:sz w:val="24"/>
          <w:szCs w:val="24"/>
        </w:rPr>
        <w:tab/>
        <w:t>Az alapítói jogokat gyakorló szerv:</w:t>
      </w:r>
      <w:r w:rsidRPr="00AB0F83">
        <w:rPr>
          <w:rFonts w:ascii="Times New Roman" w:hAnsi="Times New Roman"/>
          <w:sz w:val="24"/>
          <w:szCs w:val="24"/>
        </w:rPr>
        <w:tab/>
        <w:t>Martfű Város Önkormányzatának Képviselő</w:t>
      </w:r>
      <w:r>
        <w:rPr>
          <w:rFonts w:ascii="Times New Roman" w:hAnsi="Times New Roman"/>
          <w:sz w:val="24"/>
          <w:szCs w:val="24"/>
        </w:rPr>
        <w:t>-</w:t>
      </w:r>
      <w:r w:rsidRPr="00AB0F83">
        <w:rPr>
          <w:rFonts w:ascii="Times New Roman" w:hAnsi="Times New Roman"/>
          <w:sz w:val="24"/>
          <w:szCs w:val="24"/>
        </w:rPr>
        <w:t xml:space="preserve"> </w:t>
      </w:r>
      <w:r w:rsidRPr="00AB0F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0F83">
        <w:rPr>
          <w:rFonts w:ascii="Times New Roman" w:hAnsi="Times New Roman"/>
          <w:sz w:val="24"/>
          <w:szCs w:val="24"/>
        </w:rPr>
        <w:t xml:space="preserve">testülete </w:t>
      </w:r>
    </w:p>
    <w:p w:rsidR="00FE1017" w:rsidRPr="00AB0F83" w:rsidRDefault="00FE1017" w:rsidP="00FE1017">
      <w:pPr>
        <w:tabs>
          <w:tab w:val="left" w:pos="456"/>
          <w:tab w:val="left" w:pos="4218"/>
        </w:tabs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0F83">
        <w:rPr>
          <w:rFonts w:ascii="Times New Roman" w:hAnsi="Times New Roman"/>
          <w:sz w:val="24"/>
          <w:szCs w:val="24"/>
        </w:rPr>
        <w:t>5435 Martfű, Szent István tér 1.</w:t>
      </w:r>
    </w:p>
    <w:p w:rsidR="00FE1017" w:rsidRDefault="00FE1017" w:rsidP="00FE1017">
      <w:pPr>
        <w:tabs>
          <w:tab w:val="left" w:pos="4275"/>
        </w:tabs>
        <w:spacing w:before="120"/>
        <w:ind w:left="454" w:hanging="454"/>
        <w:rPr>
          <w:rFonts w:ascii="Times New Roman" w:hAnsi="Times New Roman"/>
          <w:sz w:val="24"/>
          <w:szCs w:val="24"/>
        </w:rPr>
      </w:pPr>
      <w:r w:rsidRPr="005C5AEA">
        <w:rPr>
          <w:rFonts w:ascii="Times New Roman" w:hAnsi="Times New Roman"/>
          <w:b/>
          <w:sz w:val="24"/>
          <w:szCs w:val="24"/>
        </w:rPr>
        <w:tab/>
        <w:t>Fenntartó:</w:t>
      </w:r>
      <w:r w:rsidRPr="00AB0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A05BC">
        <w:rPr>
          <w:rFonts w:ascii="Times New Roman" w:hAnsi="Times New Roman"/>
          <w:sz w:val="24"/>
          <w:szCs w:val="24"/>
        </w:rPr>
        <w:t>Martfű Város Önkormányzatának Képviselő-</w:t>
      </w:r>
      <w:r>
        <w:rPr>
          <w:rFonts w:ascii="Times New Roman" w:hAnsi="Times New Roman"/>
          <w:sz w:val="24"/>
          <w:szCs w:val="24"/>
        </w:rPr>
        <w:tab/>
      </w:r>
      <w:r w:rsidRPr="004A05BC">
        <w:rPr>
          <w:rFonts w:ascii="Times New Roman" w:hAnsi="Times New Roman"/>
          <w:sz w:val="24"/>
          <w:szCs w:val="24"/>
        </w:rPr>
        <w:t>testülete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1017" w:rsidRPr="004A05BC" w:rsidRDefault="00FE1017" w:rsidP="00FE1017">
      <w:pPr>
        <w:tabs>
          <w:tab w:val="left" w:pos="4275"/>
        </w:tabs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A05BC">
        <w:rPr>
          <w:rFonts w:ascii="Times New Roman" w:hAnsi="Times New Roman"/>
          <w:sz w:val="24"/>
          <w:szCs w:val="24"/>
        </w:rPr>
        <w:t>5435 Martfű, Szent István tér 1.</w:t>
      </w:r>
    </w:p>
    <w:p w:rsidR="00FE1017" w:rsidRPr="007D2650" w:rsidRDefault="00FE1017" w:rsidP="00FE1017">
      <w:pPr>
        <w:tabs>
          <w:tab w:val="left" w:pos="399"/>
          <w:tab w:val="left" w:pos="4218"/>
        </w:tabs>
        <w:spacing w:before="120"/>
        <w:ind w:left="454" w:hanging="454"/>
        <w:rPr>
          <w:rFonts w:ascii="Times New Roman" w:hAnsi="Times New Roman"/>
          <w:sz w:val="24"/>
          <w:szCs w:val="24"/>
        </w:rPr>
      </w:pPr>
      <w:r w:rsidRPr="005C5AEA">
        <w:rPr>
          <w:rFonts w:ascii="Times New Roman" w:hAnsi="Times New Roman"/>
          <w:b/>
          <w:sz w:val="24"/>
          <w:szCs w:val="24"/>
        </w:rPr>
        <w:tab/>
        <w:t>Irányító szerve:</w:t>
      </w:r>
      <w:r w:rsidRPr="007D2650">
        <w:rPr>
          <w:rFonts w:ascii="Times New Roman" w:hAnsi="Times New Roman"/>
          <w:sz w:val="24"/>
          <w:szCs w:val="24"/>
        </w:rPr>
        <w:t xml:space="preserve"> </w:t>
      </w:r>
      <w:r w:rsidRPr="007D2650">
        <w:rPr>
          <w:rFonts w:ascii="Times New Roman" w:hAnsi="Times New Roman"/>
          <w:sz w:val="24"/>
          <w:szCs w:val="24"/>
        </w:rPr>
        <w:tab/>
        <w:t>Martfű Város Önkormányzatának Képviselő</w:t>
      </w:r>
      <w:r>
        <w:rPr>
          <w:rFonts w:ascii="Times New Roman" w:hAnsi="Times New Roman"/>
          <w:sz w:val="24"/>
          <w:szCs w:val="24"/>
        </w:rPr>
        <w:t>-</w:t>
      </w:r>
      <w:r w:rsidRPr="007D2650">
        <w:rPr>
          <w:rFonts w:ascii="Times New Roman" w:hAnsi="Times New Roman"/>
          <w:sz w:val="24"/>
          <w:szCs w:val="24"/>
        </w:rPr>
        <w:t xml:space="preserve"> </w:t>
      </w:r>
      <w:r w:rsidRPr="007D2650">
        <w:rPr>
          <w:rFonts w:ascii="Times New Roman" w:hAnsi="Times New Roman"/>
          <w:sz w:val="24"/>
          <w:szCs w:val="24"/>
        </w:rPr>
        <w:tab/>
        <w:t>testülete</w:t>
      </w:r>
    </w:p>
    <w:p w:rsidR="00FE1017" w:rsidRDefault="00FE1017" w:rsidP="00FE1017">
      <w:pPr>
        <w:tabs>
          <w:tab w:val="left" w:pos="4275"/>
        </w:tabs>
        <w:ind w:left="741" w:firstLine="342"/>
        <w:rPr>
          <w:rFonts w:ascii="Times New Roman" w:hAnsi="Times New Roman"/>
          <w:sz w:val="24"/>
          <w:szCs w:val="24"/>
        </w:rPr>
      </w:pPr>
      <w:r w:rsidRPr="007D2650">
        <w:rPr>
          <w:rFonts w:ascii="Times New Roman" w:hAnsi="Times New Roman"/>
          <w:sz w:val="24"/>
          <w:szCs w:val="24"/>
        </w:rPr>
        <w:tab/>
        <w:t>5435 Martfű, Szent István tér 1.</w:t>
      </w:r>
    </w:p>
    <w:p w:rsidR="00FE1017" w:rsidRDefault="00FE1017" w:rsidP="00FE1017">
      <w:pPr>
        <w:tabs>
          <w:tab w:val="left" w:pos="4275"/>
        </w:tabs>
        <w:spacing w:before="360"/>
        <w:ind w:left="454" w:hanging="454"/>
        <w:rPr>
          <w:rFonts w:ascii="Times New Roman" w:hAnsi="Times New Roman"/>
          <w:b/>
          <w:sz w:val="24"/>
          <w:szCs w:val="24"/>
        </w:rPr>
      </w:pPr>
      <w:r w:rsidRPr="005C5AEA">
        <w:rPr>
          <w:rFonts w:ascii="Times New Roman" w:hAnsi="Times New Roman"/>
          <w:b/>
          <w:sz w:val="24"/>
          <w:szCs w:val="24"/>
        </w:rPr>
        <w:t xml:space="preserve">10. </w:t>
      </w:r>
      <w:r w:rsidRPr="005C5AEA">
        <w:rPr>
          <w:rFonts w:ascii="Times New Roman" w:hAnsi="Times New Roman"/>
          <w:b/>
          <w:sz w:val="24"/>
          <w:szCs w:val="24"/>
        </w:rPr>
        <w:tab/>
        <w:t>A legfontosabb azonosító adatok:</w:t>
      </w:r>
      <w:r>
        <w:rPr>
          <w:rFonts w:ascii="Times New Roman" w:hAnsi="Times New Roman"/>
          <w:b/>
          <w:sz w:val="24"/>
          <w:szCs w:val="24"/>
        </w:rPr>
        <w:tab/>
      </w:r>
    </w:p>
    <w:p w:rsidR="00FE1017" w:rsidRDefault="00FE1017" w:rsidP="00FE1017">
      <w:pPr>
        <w:tabs>
          <w:tab w:val="left" w:pos="4275"/>
        </w:tabs>
        <w:spacing w:before="120"/>
        <w:ind w:left="454" w:hanging="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C5AEA">
        <w:rPr>
          <w:rFonts w:ascii="Times New Roman" w:hAnsi="Times New Roman"/>
          <w:sz w:val="24"/>
          <w:szCs w:val="24"/>
        </w:rPr>
        <w:t>OM azonosító:</w:t>
      </w:r>
      <w:r>
        <w:rPr>
          <w:rFonts w:ascii="Times New Roman" w:hAnsi="Times New Roman"/>
          <w:sz w:val="24"/>
          <w:szCs w:val="24"/>
        </w:rPr>
        <w:tab/>
        <w:t>036068</w:t>
      </w:r>
    </w:p>
    <w:p w:rsidR="00FE1017" w:rsidRDefault="00FE1017" w:rsidP="00FE1017">
      <w:pPr>
        <w:tabs>
          <w:tab w:val="left" w:pos="4275"/>
        </w:tabs>
        <w:spacing w:before="120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Nyilvántartási szám:</w:t>
      </w:r>
      <w:r>
        <w:rPr>
          <w:rFonts w:ascii="Times New Roman" w:hAnsi="Times New Roman"/>
          <w:sz w:val="24"/>
          <w:szCs w:val="24"/>
        </w:rPr>
        <w:tab/>
        <w:t>194305112</w:t>
      </w:r>
    </w:p>
    <w:p w:rsidR="00FE1017" w:rsidRDefault="00FE1017" w:rsidP="00FE1017">
      <w:pPr>
        <w:tabs>
          <w:tab w:val="left" w:pos="4275"/>
        </w:tabs>
        <w:spacing w:before="120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Törzskönyvi azonosító szám (PIR):</w:t>
      </w:r>
      <w:r>
        <w:rPr>
          <w:rFonts w:ascii="Times New Roman" w:hAnsi="Times New Roman"/>
          <w:sz w:val="24"/>
          <w:szCs w:val="24"/>
        </w:rPr>
        <w:tab/>
        <w:t>791892</w:t>
      </w:r>
      <w:r>
        <w:rPr>
          <w:rFonts w:ascii="Times New Roman" w:hAnsi="Times New Roman"/>
          <w:sz w:val="24"/>
          <w:szCs w:val="24"/>
        </w:rPr>
        <w:tab/>
      </w:r>
    </w:p>
    <w:p w:rsidR="00FE1017" w:rsidRDefault="00FE1017" w:rsidP="00FE1017">
      <w:pPr>
        <w:tabs>
          <w:tab w:val="left" w:pos="4275"/>
        </w:tabs>
        <w:spacing w:before="120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Törzskönyvi bejegyzés dátuma:</w:t>
      </w:r>
      <w:r>
        <w:rPr>
          <w:rFonts w:ascii="Times New Roman" w:hAnsi="Times New Roman"/>
          <w:sz w:val="24"/>
          <w:szCs w:val="24"/>
        </w:rPr>
        <w:tab/>
        <w:t>2011. 08. 01.</w:t>
      </w:r>
    </w:p>
    <w:p w:rsidR="00FE1017" w:rsidRDefault="00FE1017" w:rsidP="00FE1017">
      <w:pPr>
        <w:tabs>
          <w:tab w:val="left" w:pos="4275"/>
        </w:tabs>
        <w:spacing w:before="120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Szakágazat száma:</w:t>
      </w:r>
      <w:r>
        <w:rPr>
          <w:rFonts w:ascii="Times New Roman" w:hAnsi="Times New Roman"/>
          <w:sz w:val="24"/>
          <w:szCs w:val="24"/>
        </w:rPr>
        <w:tab/>
        <w:t>853200</w:t>
      </w:r>
    </w:p>
    <w:p w:rsidR="00FE1017" w:rsidRDefault="00FE1017" w:rsidP="00FE1017">
      <w:pPr>
        <w:tabs>
          <w:tab w:val="left" w:pos="4275"/>
        </w:tabs>
        <w:spacing w:before="120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Alaptevékenység TEÁOR kódja: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8532  (</w:t>
      </w:r>
      <w:proofErr w:type="gramEnd"/>
      <w:r>
        <w:rPr>
          <w:rFonts w:ascii="Times New Roman" w:hAnsi="Times New Roman"/>
          <w:sz w:val="24"/>
          <w:szCs w:val="24"/>
        </w:rPr>
        <w:t>szakmai középfokú oktatás)</w:t>
      </w:r>
    </w:p>
    <w:p w:rsidR="00FE1017" w:rsidRDefault="00FE1017" w:rsidP="00FE1017">
      <w:pPr>
        <w:tabs>
          <w:tab w:val="left" w:pos="4275"/>
        </w:tabs>
        <w:spacing w:before="120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Adószám:</w:t>
      </w:r>
      <w:r>
        <w:rPr>
          <w:rFonts w:ascii="Times New Roman" w:hAnsi="Times New Roman"/>
          <w:sz w:val="24"/>
          <w:szCs w:val="24"/>
        </w:rPr>
        <w:tab/>
        <w:t>15791894-2-16</w:t>
      </w:r>
    </w:p>
    <w:p w:rsidR="00FE1017" w:rsidRDefault="00FE1017" w:rsidP="00FE1017">
      <w:pPr>
        <w:tabs>
          <w:tab w:val="left" w:pos="4275"/>
        </w:tabs>
        <w:spacing w:before="120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KSH statisztikai számjel:</w:t>
      </w:r>
      <w:r>
        <w:rPr>
          <w:rFonts w:ascii="Times New Roman" w:hAnsi="Times New Roman"/>
          <w:sz w:val="24"/>
          <w:szCs w:val="24"/>
        </w:rPr>
        <w:tab/>
        <w:t>15791894-8532-322-16</w:t>
      </w:r>
    </w:p>
    <w:p w:rsidR="00FE1017" w:rsidRDefault="00FE1017" w:rsidP="00FE1017">
      <w:pPr>
        <w:tabs>
          <w:tab w:val="left" w:pos="4275"/>
        </w:tabs>
        <w:spacing w:before="120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Vezető:</w:t>
      </w:r>
      <w:r>
        <w:rPr>
          <w:rFonts w:ascii="Times New Roman" w:hAnsi="Times New Roman"/>
          <w:sz w:val="24"/>
          <w:szCs w:val="24"/>
        </w:rPr>
        <w:tab/>
        <w:t>Molnár Aranka</w:t>
      </w:r>
    </w:p>
    <w:p w:rsidR="00FE1017" w:rsidRDefault="00FE1017" w:rsidP="00FE1017">
      <w:pPr>
        <w:tabs>
          <w:tab w:val="left" w:pos="4275"/>
        </w:tabs>
        <w:spacing w:before="120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Kinevezés kezdete:</w:t>
      </w:r>
      <w:r>
        <w:rPr>
          <w:rFonts w:ascii="Times New Roman" w:hAnsi="Times New Roman"/>
          <w:sz w:val="24"/>
          <w:szCs w:val="24"/>
        </w:rPr>
        <w:tab/>
        <w:t>2011. 08.01.</w:t>
      </w:r>
    </w:p>
    <w:p w:rsidR="00FE1017" w:rsidRPr="005C5AEA" w:rsidRDefault="00FE1017" w:rsidP="00FE1017">
      <w:pPr>
        <w:tabs>
          <w:tab w:val="left" w:pos="4275"/>
        </w:tabs>
        <w:spacing w:before="120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Bankszámla száma:</w:t>
      </w:r>
      <w:r>
        <w:rPr>
          <w:rFonts w:ascii="Times New Roman" w:hAnsi="Times New Roman"/>
          <w:sz w:val="24"/>
          <w:szCs w:val="24"/>
        </w:rPr>
        <w:tab/>
        <w:t>11745169-15410106-37650001</w:t>
      </w:r>
    </w:p>
    <w:p w:rsidR="00FE1017" w:rsidRPr="00AC44AE" w:rsidRDefault="00FE1017" w:rsidP="00FE1017">
      <w:pPr>
        <w:tabs>
          <w:tab w:val="left" w:pos="1701"/>
          <w:tab w:val="left" w:pos="368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E1017" w:rsidRDefault="00FE1017" w:rsidP="00FE1017">
      <w:pPr>
        <w:jc w:val="both"/>
        <w:rPr>
          <w:rFonts w:ascii="Times New Roman" w:hAnsi="Times New Roman"/>
          <w:sz w:val="24"/>
          <w:szCs w:val="24"/>
        </w:rPr>
      </w:pPr>
    </w:p>
    <w:p w:rsidR="00FE1017" w:rsidRDefault="00FE1017" w:rsidP="00FE1017">
      <w:pPr>
        <w:jc w:val="both"/>
        <w:rPr>
          <w:rFonts w:ascii="Times New Roman" w:hAnsi="Times New Roman"/>
          <w:sz w:val="24"/>
          <w:szCs w:val="24"/>
        </w:rPr>
      </w:pPr>
    </w:p>
    <w:p w:rsidR="00FE1017" w:rsidRDefault="00FE1017" w:rsidP="00FE10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Az alapító okirat 14. pontja helyébe a következő rendelkezés lép:</w:t>
      </w:r>
    </w:p>
    <w:p w:rsidR="00FE1017" w:rsidRDefault="00FE1017" w:rsidP="00FE10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FE1017" w:rsidRPr="00392873" w:rsidRDefault="00FE1017" w:rsidP="00FE1017">
      <w:pPr>
        <w:tabs>
          <w:tab w:val="left" w:pos="456"/>
          <w:tab w:val="left" w:pos="4320"/>
        </w:tabs>
        <w:spacing w:before="36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9287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3928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392873">
        <w:rPr>
          <w:rFonts w:ascii="Times New Roman" w:hAnsi="Times New Roman"/>
          <w:b/>
          <w:sz w:val="24"/>
          <w:szCs w:val="24"/>
        </w:rPr>
        <w:t>Alaptevékenysége:</w:t>
      </w:r>
    </w:p>
    <w:tbl>
      <w:tblPr>
        <w:tblW w:w="9178" w:type="dxa"/>
        <w:tblInd w:w="108" w:type="dxa"/>
        <w:tblLook w:val="01E0"/>
      </w:tblPr>
      <w:tblGrid>
        <w:gridCol w:w="876"/>
        <w:gridCol w:w="8302"/>
      </w:tblGrid>
      <w:tr w:rsidR="00FE1017" w:rsidRPr="000A4780" w:rsidTr="0092237D">
        <w:tc>
          <w:tcPr>
            <w:tcW w:w="876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853112</w:t>
            </w:r>
          </w:p>
        </w:tc>
        <w:tc>
          <w:tcPr>
            <w:tcW w:w="8302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Sajátos nevelési igényű tanulók nappali rendszerű gimnáziumi oktatása (9-12/13. évfolyam)</w:t>
            </w:r>
          </w:p>
        </w:tc>
      </w:tr>
      <w:tr w:rsidR="00FE1017" w:rsidRPr="000A4780" w:rsidTr="0092237D">
        <w:tc>
          <w:tcPr>
            <w:tcW w:w="876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853122</w:t>
            </w:r>
          </w:p>
        </w:tc>
        <w:tc>
          <w:tcPr>
            <w:tcW w:w="8302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Sajátos nevelési igényű tanulók nappali rendszerű szakközépiskolai oktatása (9-12/13. évfolyam)</w:t>
            </w:r>
          </w:p>
        </w:tc>
      </w:tr>
      <w:tr w:rsidR="00FE1017" w:rsidRPr="000A4780" w:rsidTr="0092237D">
        <w:tc>
          <w:tcPr>
            <w:tcW w:w="876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853131</w:t>
            </w:r>
          </w:p>
        </w:tc>
        <w:tc>
          <w:tcPr>
            <w:tcW w:w="8302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Sajátos nevelési igényű tanulók nappali rendszerű szakiskolai oktatása (9-10. évfolyam)</w:t>
            </w:r>
          </w:p>
        </w:tc>
      </w:tr>
    </w:tbl>
    <w:p w:rsidR="00FE1017" w:rsidRPr="000A4780" w:rsidRDefault="00FE1017" w:rsidP="00FE1017">
      <w:pPr>
        <w:tabs>
          <w:tab w:val="center" w:pos="2340"/>
          <w:tab w:val="center" w:pos="6480"/>
        </w:tabs>
        <w:jc w:val="both"/>
      </w:pPr>
    </w:p>
    <w:tbl>
      <w:tblPr>
        <w:tblW w:w="9180" w:type="dxa"/>
        <w:tblInd w:w="108" w:type="dxa"/>
        <w:tblLook w:val="01E0"/>
      </w:tblPr>
      <w:tblGrid>
        <w:gridCol w:w="876"/>
        <w:gridCol w:w="8304"/>
      </w:tblGrid>
      <w:tr w:rsidR="00FE1017" w:rsidRPr="000A4780" w:rsidTr="0092237D">
        <w:tc>
          <w:tcPr>
            <w:tcW w:w="876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853111</w:t>
            </w:r>
          </w:p>
        </w:tc>
        <w:tc>
          <w:tcPr>
            <w:tcW w:w="8304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Nappali rendszerű gimnáziumi oktatás (9-12/13. évfolyam)</w:t>
            </w:r>
          </w:p>
        </w:tc>
      </w:tr>
      <w:tr w:rsidR="00FE1017" w:rsidRPr="000A4780" w:rsidTr="0092237D">
        <w:tc>
          <w:tcPr>
            <w:tcW w:w="876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853114</w:t>
            </w:r>
          </w:p>
        </w:tc>
        <w:tc>
          <w:tcPr>
            <w:tcW w:w="8304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 xml:space="preserve">Gimnáziumi felnőttoktatás </w:t>
            </w:r>
          </w:p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(9-12/13. évfolyam)</w:t>
            </w:r>
          </w:p>
        </w:tc>
      </w:tr>
      <w:tr w:rsidR="00FE1017" w:rsidRPr="000A4780" w:rsidTr="0092237D">
        <w:tc>
          <w:tcPr>
            <w:tcW w:w="876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853121</w:t>
            </w:r>
          </w:p>
        </w:tc>
        <w:tc>
          <w:tcPr>
            <w:tcW w:w="8304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Nappali rendszerű szakközépiskolai oktatás (9-12/13. évfolyam)</w:t>
            </w:r>
          </w:p>
          <w:p w:rsidR="00FE1017" w:rsidRPr="000A4780" w:rsidRDefault="00FE1017" w:rsidP="00FE1017">
            <w:pPr>
              <w:numPr>
                <w:ilvl w:val="0"/>
                <w:numId w:val="8"/>
              </w:numPr>
              <w:tabs>
                <w:tab w:val="clear" w:pos="2340"/>
                <w:tab w:val="num" w:pos="242"/>
                <w:tab w:val="center" w:pos="6480"/>
              </w:tabs>
              <w:ind w:left="252" w:hanging="180"/>
              <w:jc w:val="both"/>
            </w:pPr>
            <w:r w:rsidRPr="000A4780">
              <w:t>Könnyűipari szakmacsoport</w:t>
            </w:r>
          </w:p>
          <w:p w:rsidR="00FE1017" w:rsidRPr="000A4780" w:rsidRDefault="00FE1017" w:rsidP="00FE1017">
            <w:pPr>
              <w:numPr>
                <w:ilvl w:val="0"/>
                <w:numId w:val="9"/>
              </w:numPr>
              <w:tabs>
                <w:tab w:val="clear" w:pos="2340"/>
                <w:tab w:val="num" w:pos="274"/>
                <w:tab w:val="center" w:pos="6480"/>
              </w:tabs>
              <w:ind w:left="252" w:hanging="180"/>
              <w:jc w:val="both"/>
            </w:pPr>
            <w:r w:rsidRPr="000A4780">
              <w:t xml:space="preserve">Kereskedelem-marketing üzleti adminisztráció szakmacsoport </w:t>
            </w:r>
          </w:p>
          <w:p w:rsidR="00FE1017" w:rsidRPr="000A4780" w:rsidRDefault="00FE1017" w:rsidP="00FE1017">
            <w:pPr>
              <w:numPr>
                <w:ilvl w:val="0"/>
                <w:numId w:val="9"/>
              </w:numPr>
              <w:tabs>
                <w:tab w:val="clear" w:pos="2340"/>
                <w:tab w:val="num" w:pos="274"/>
                <w:tab w:val="center" w:pos="6480"/>
              </w:tabs>
              <w:ind w:left="252" w:hanging="158"/>
              <w:jc w:val="both"/>
            </w:pPr>
            <w:r w:rsidRPr="000A4780">
              <w:t xml:space="preserve">Informatikai szakmacsoport </w:t>
            </w:r>
          </w:p>
        </w:tc>
      </w:tr>
      <w:tr w:rsidR="00FE1017" w:rsidRPr="000A4780" w:rsidTr="0092237D">
        <w:tc>
          <w:tcPr>
            <w:tcW w:w="876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853131</w:t>
            </w:r>
          </w:p>
        </w:tc>
        <w:tc>
          <w:tcPr>
            <w:tcW w:w="8304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Nappali rendszerű szakiskolai oktatás (9-10. évfolyam)</w:t>
            </w:r>
          </w:p>
          <w:p w:rsidR="00FE1017" w:rsidRPr="000A4780" w:rsidRDefault="00FE1017" w:rsidP="00FE101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center" w:pos="6480"/>
              </w:tabs>
              <w:ind w:left="252" w:hanging="180"/>
              <w:jc w:val="both"/>
            </w:pPr>
            <w:r w:rsidRPr="000A4780">
              <w:t>Könnyűipari szakmacsoport szakmai alapozás</w:t>
            </w:r>
          </w:p>
          <w:p w:rsidR="00FE1017" w:rsidRPr="000A4780" w:rsidRDefault="00FE1017" w:rsidP="00FE101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center" w:pos="6480"/>
              </w:tabs>
              <w:ind w:left="252" w:hanging="180"/>
              <w:jc w:val="both"/>
            </w:pPr>
            <w:r w:rsidRPr="000A4780">
              <w:t>Kereskedelem-marketing üzleti adminisztráció szakmacsoport szakmai alapozás</w:t>
            </w:r>
          </w:p>
        </w:tc>
      </w:tr>
      <w:tr w:rsidR="00FE1017" w:rsidRPr="000A4780" w:rsidTr="0092237D">
        <w:tc>
          <w:tcPr>
            <w:tcW w:w="876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853211</w:t>
            </w:r>
          </w:p>
        </w:tc>
        <w:tc>
          <w:tcPr>
            <w:tcW w:w="8304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Szakképesítés megszerzésére felkészítő nappali rendszerű szakmai elméleti oktatás a szakképzési évfolyamokon</w:t>
            </w:r>
          </w:p>
          <w:p w:rsidR="00FE1017" w:rsidRPr="000A4780" w:rsidRDefault="00FE1017" w:rsidP="00FE1017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center" w:pos="6480"/>
              </w:tabs>
              <w:ind w:left="252" w:hanging="180"/>
              <w:jc w:val="both"/>
            </w:pPr>
            <w:r w:rsidRPr="000A4780">
              <w:t>Kereskedelem-üzleti adminisztráció szakmacsoport</w:t>
            </w:r>
          </w:p>
          <w:p w:rsidR="00FE1017" w:rsidRPr="000A4780" w:rsidRDefault="00FE1017" w:rsidP="00FE1017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  <w:tab w:val="center" w:pos="6480"/>
              </w:tabs>
              <w:ind w:left="432" w:hanging="180"/>
              <w:jc w:val="both"/>
            </w:pPr>
            <w:r w:rsidRPr="000A4780">
              <w:t xml:space="preserve">OKJ: 31 341 01 0010 31 02 élelmiszer- és </w:t>
            </w:r>
            <w:proofErr w:type="spellStart"/>
            <w:r w:rsidRPr="000A4780">
              <w:t>vegyiáru</w:t>
            </w:r>
            <w:proofErr w:type="spellEnd"/>
            <w:r w:rsidRPr="000A4780">
              <w:t xml:space="preserve"> eladó szakma</w:t>
            </w:r>
          </w:p>
          <w:p w:rsidR="00FE1017" w:rsidRPr="000A4780" w:rsidRDefault="00FE1017" w:rsidP="00FE1017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  <w:tab w:val="center" w:pos="6480"/>
              </w:tabs>
              <w:ind w:left="432" w:hanging="180"/>
              <w:jc w:val="both"/>
            </w:pPr>
            <w:r w:rsidRPr="000A4780">
              <w:t xml:space="preserve">OKJ: 52 341 04 </w:t>
            </w:r>
            <w:r>
              <w:t>1</w:t>
            </w:r>
            <w:r w:rsidRPr="000A4780">
              <w:t xml:space="preserve">000 00 </w:t>
            </w:r>
            <w:proofErr w:type="spellStart"/>
            <w:r w:rsidRPr="000A4780">
              <w:t>00</w:t>
            </w:r>
            <w:proofErr w:type="spellEnd"/>
            <w:r w:rsidRPr="000A4780">
              <w:t xml:space="preserve"> kereskedelmi ügyintéző</w:t>
            </w:r>
          </w:p>
          <w:p w:rsidR="00FE1017" w:rsidRPr="000A4780" w:rsidRDefault="00FE1017" w:rsidP="00FE1017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center" w:pos="6480"/>
              </w:tabs>
              <w:ind w:left="252" w:hanging="180"/>
              <w:jc w:val="both"/>
            </w:pPr>
            <w:r w:rsidRPr="000A4780">
              <w:t>Könnyűipari szakmacsoport</w:t>
            </w:r>
          </w:p>
          <w:p w:rsidR="00FE1017" w:rsidRPr="000A4780" w:rsidRDefault="00FE1017" w:rsidP="00FE1017">
            <w:pPr>
              <w:numPr>
                <w:ilvl w:val="2"/>
                <w:numId w:val="11"/>
              </w:numPr>
              <w:tabs>
                <w:tab w:val="clear" w:pos="2160"/>
                <w:tab w:val="num" w:pos="432"/>
                <w:tab w:val="center" w:pos="6480"/>
              </w:tabs>
              <w:ind w:left="432" w:hanging="180"/>
              <w:jc w:val="both"/>
            </w:pPr>
            <w:r w:rsidRPr="000A4780">
              <w:t xml:space="preserve">OKJ: 33 542 01 </w:t>
            </w:r>
            <w:r>
              <w:t>1</w:t>
            </w:r>
            <w:r w:rsidRPr="000A4780">
              <w:t xml:space="preserve">000 00 </w:t>
            </w:r>
            <w:proofErr w:type="spellStart"/>
            <w:r w:rsidRPr="000A4780">
              <w:t>00</w:t>
            </w:r>
            <w:proofErr w:type="spellEnd"/>
            <w:r w:rsidRPr="000A4780">
              <w:t xml:space="preserve"> bőrdíszműves szakma</w:t>
            </w:r>
          </w:p>
        </w:tc>
      </w:tr>
      <w:tr w:rsidR="00FE1017" w:rsidRPr="000A4780" w:rsidTr="0092237D">
        <w:tc>
          <w:tcPr>
            <w:tcW w:w="876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853212</w:t>
            </w:r>
          </w:p>
        </w:tc>
        <w:tc>
          <w:tcPr>
            <w:tcW w:w="8304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Sajátos nevelési igényű tanulók</w:t>
            </w:r>
          </w:p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Szakképesítés megszerzésére felkészítő nappali rendszerű szakmai elméleti oktatása a szakképzési évfolyamokon</w:t>
            </w:r>
          </w:p>
          <w:p w:rsidR="00FE1017" w:rsidRPr="000A4780" w:rsidRDefault="00FE1017" w:rsidP="00FE1017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center" w:pos="6480"/>
              </w:tabs>
              <w:ind w:left="252" w:hanging="180"/>
              <w:jc w:val="both"/>
            </w:pPr>
            <w:r w:rsidRPr="000A4780">
              <w:t>Kereskedelem-üzleti adminisztráció szakmacsoport</w:t>
            </w:r>
          </w:p>
          <w:p w:rsidR="00FE1017" w:rsidRPr="000A4780" w:rsidRDefault="00FE1017" w:rsidP="00FE1017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  <w:tab w:val="center" w:pos="6480"/>
              </w:tabs>
              <w:ind w:left="432" w:hanging="180"/>
              <w:jc w:val="both"/>
            </w:pPr>
            <w:r w:rsidRPr="000A4780">
              <w:t xml:space="preserve">OKJ: 31 341 01 0010 31 02 élelmiszer- és </w:t>
            </w:r>
            <w:proofErr w:type="spellStart"/>
            <w:r w:rsidRPr="000A4780">
              <w:t>vegyiáru</w:t>
            </w:r>
            <w:proofErr w:type="spellEnd"/>
            <w:r w:rsidRPr="000A4780">
              <w:t xml:space="preserve"> eladó szakma</w:t>
            </w:r>
          </w:p>
          <w:p w:rsidR="00FE1017" w:rsidRPr="000A4780" w:rsidRDefault="00FE1017" w:rsidP="00FE1017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  <w:tab w:val="center" w:pos="6480"/>
              </w:tabs>
              <w:ind w:left="432" w:hanging="180"/>
              <w:jc w:val="both"/>
            </w:pPr>
            <w:r w:rsidRPr="000A4780">
              <w:t xml:space="preserve">OKJ: 52 341 04 </w:t>
            </w:r>
            <w:r>
              <w:t>1</w:t>
            </w:r>
            <w:r w:rsidRPr="000A4780">
              <w:t xml:space="preserve">000 00 </w:t>
            </w:r>
            <w:proofErr w:type="spellStart"/>
            <w:r w:rsidRPr="000A4780">
              <w:t>00</w:t>
            </w:r>
            <w:proofErr w:type="spellEnd"/>
            <w:r w:rsidRPr="000A4780">
              <w:t xml:space="preserve"> kereskedelmi ügyintéző</w:t>
            </w:r>
          </w:p>
          <w:p w:rsidR="00FE1017" w:rsidRPr="000A4780" w:rsidRDefault="00FE1017" w:rsidP="00FE1017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center" w:pos="6480"/>
              </w:tabs>
              <w:ind w:left="252" w:hanging="180"/>
              <w:jc w:val="both"/>
            </w:pPr>
            <w:r w:rsidRPr="000A4780">
              <w:t>Könnyűipari szakmacsoport</w:t>
            </w:r>
          </w:p>
          <w:p w:rsidR="00FE1017" w:rsidRPr="000A4780" w:rsidRDefault="00FE1017" w:rsidP="00FE1017">
            <w:pPr>
              <w:numPr>
                <w:ilvl w:val="0"/>
                <w:numId w:val="14"/>
              </w:numPr>
              <w:tabs>
                <w:tab w:val="clear" w:pos="1020"/>
                <w:tab w:val="num" w:pos="432"/>
                <w:tab w:val="center" w:pos="2340"/>
                <w:tab w:val="center" w:pos="6480"/>
              </w:tabs>
              <w:ind w:left="432" w:hanging="180"/>
              <w:jc w:val="both"/>
            </w:pPr>
            <w:r w:rsidRPr="000A4780">
              <w:t xml:space="preserve">OKJ: 33 542 01 </w:t>
            </w:r>
            <w:r>
              <w:t>1</w:t>
            </w:r>
            <w:r w:rsidRPr="000A4780">
              <w:t xml:space="preserve">000 00 </w:t>
            </w:r>
            <w:proofErr w:type="spellStart"/>
            <w:r w:rsidRPr="000A4780">
              <w:t>00</w:t>
            </w:r>
            <w:proofErr w:type="spellEnd"/>
            <w:r w:rsidRPr="000A4780">
              <w:t xml:space="preserve"> bőrdíszműves szakma</w:t>
            </w:r>
          </w:p>
        </w:tc>
      </w:tr>
      <w:tr w:rsidR="00FE1017" w:rsidRPr="000A4780" w:rsidTr="0092237D">
        <w:tc>
          <w:tcPr>
            <w:tcW w:w="876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853221</w:t>
            </w:r>
          </w:p>
        </w:tc>
        <w:tc>
          <w:tcPr>
            <w:tcW w:w="8304" w:type="dxa"/>
          </w:tcPr>
          <w:p w:rsidR="00FE1017" w:rsidRPr="000A4780" w:rsidRDefault="00FE1017" w:rsidP="0092237D">
            <w:pPr>
              <w:tabs>
                <w:tab w:val="center" w:pos="6480"/>
              </w:tabs>
              <w:jc w:val="both"/>
            </w:pPr>
            <w:r w:rsidRPr="000A4780">
              <w:t>Szakképesítés megszerzésére felkészítő nappali rendszerű szakmai gyakorlati oktatás a szakképzési évfolyamokon</w:t>
            </w:r>
          </w:p>
          <w:p w:rsidR="00FE1017" w:rsidRPr="000A4780" w:rsidRDefault="00FE1017" w:rsidP="00FE1017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center" w:pos="6480"/>
              </w:tabs>
              <w:ind w:left="252" w:hanging="180"/>
              <w:jc w:val="both"/>
            </w:pPr>
            <w:r w:rsidRPr="000A4780">
              <w:t>Kereskedelem-üzleti adminisztráció szakmacsoport</w:t>
            </w:r>
          </w:p>
          <w:p w:rsidR="00FE1017" w:rsidRPr="000A4780" w:rsidRDefault="00FE1017" w:rsidP="00FE1017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  <w:tab w:val="center" w:pos="6480"/>
              </w:tabs>
              <w:ind w:left="432" w:hanging="180"/>
              <w:jc w:val="both"/>
            </w:pPr>
            <w:r w:rsidRPr="000A4780">
              <w:t xml:space="preserve">OKJ: 31 341 01 0010 31 02 élelmiszer- és </w:t>
            </w:r>
            <w:proofErr w:type="spellStart"/>
            <w:r w:rsidRPr="000A4780">
              <w:t>vegyiáru</w:t>
            </w:r>
            <w:proofErr w:type="spellEnd"/>
            <w:r w:rsidRPr="000A4780">
              <w:t xml:space="preserve"> eladó szakma</w:t>
            </w:r>
          </w:p>
          <w:p w:rsidR="00FE1017" w:rsidRPr="000A4780" w:rsidRDefault="00FE1017" w:rsidP="00FE1017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  <w:tab w:val="center" w:pos="6480"/>
              </w:tabs>
              <w:ind w:left="432" w:hanging="180"/>
              <w:jc w:val="both"/>
            </w:pPr>
            <w:r w:rsidRPr="000A4780">
              <w:t xml:space="preserve">OKJ: 52 341 04 </w:t>
            </w:r>
            <w:r>
              <w:t>1</w:t>
            </w:r>
            <w:r w:rsidRPr="000A4780">
              <w:t xml:space="preserve">000 00 </w:t>
            </w:r>
            <w:proofErr w:type="spellStart"/>
            <w:r w:rsidRPr="000A4780">
              <w:t>00</w:t>
            </w:r>
            <w:proofErr w:type="spellEnd"/>
            <w:r w:rsidRPr="000A4780">
              <w:t xml:space="preserve"> kereskedelmi ügyintéző</w:t>
            </w:r>
          </w:p>
          <w:p w:rsidR="00FE1017" w:rsidRPr="000A4780" w:rsidRDefault="00FE1017" w:rsidP="00FE1017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center" w:pos="6480"/>
              </w:tabs>
              <w:ind w:left="252" w:hanging="180"/>
              <w:jc w:val="both"/>
            </w:pPr>
            <w:r w:rsidRPr="000A4780">
              <w:t>Könnyűipari szakmacsoport</w:t>
            </w:r>
          </w:p>
          <w:p w:rsidR="00FE1017" w:rsidRPr="000A4780" w:rsidRDefault="00FE1017" w:rsidP="00FE1017">
            <w:pPr>
              <w:numPr>
                <w:ilvl w:val="0"/>
                <w:numId w:val="12"/>
              </w:numPr>
              <w:tabs>
                <w:tab w:val="clear" w:pos="720"/>
              </w:tabs>
              <w:ind w:left="432" w:hanging="180"/>
              <w:jc w:val="both"/>
            </w:pPr>
            <w:r w:rsidRPr="000A4780">
              <w:t xml:space="preserve">OKJ: 33 542 01 </w:t>
            </w:r>
            <w:r>
              <w:t>1</w:t>
            </w:r>
            <w:r w:rsidRPr="000A4780">
              <w:t xml:space="preserve">000 00 </w:t>
            </w:r>
            <w:proofErr w:type="spellStart"/>
            <w:r w:rsidRPr="000A4780">
              <w:t>00</w:t>
            </w:r>
            <w:proofErr w:type="spellEnd"/>
            <w:r w:rsidRPr="000A4780">
              <w:t xml:space="preserve"> bőrdíszműves szakma</w:t>
            </w:r>
          </w:p>
        </w:tc>
      </w:tr>
      <w:tr w:rsidR="00FE1017" w:rsidRPr="000A4780" w:rsidTr="0092237D">
        <w:tc>
          <w:tcPr>
            <w:tcW w:w="876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853222</w:t>
            </w:r>
          </w:p>
        </w:tc>
        <w:tc>
          <w:tcPr>
            <w:tcW w:w="8304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Sajátos nevelési igényű tanulók szakképesítés megszerzésére felkészítő nappali rendszerű szakmai gyakorlati oktatása a szakképzési évfolyamokon</w:t>
            </w:r>
          </w:p>
          <w:p w:rsidR="00FE1017" w:rsidRPr="000A4780" w:rsidRDefault="00FE1017" w:rsidP="00FE1017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center" w:pos="6480"/>
              </w:tabs>
              <w:ind w:left="252" w:hanging="180"/>
              <w:jc w:val="both"/>
            </w:pPr>
            <w:r w:rsidRPr="000A4780">
              <w:t>Kereskedelem-üzleti adminisztráció szakmacsoport</w:t>
            </w:r>
          </w:p>
          <w:p w:rsidR="00FE1017" w:rsidRPr="000A4780" w:rsidRDefault="00FE1017" w:rsidP="00FE1017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  <w:tab w:val="center" w:pos="6480"/>
              </w:tabs>
              <w:ind w:left="432" w:hanging="180"/>
              <w:jc w:val="both"/>
            </w:pPr>
            <w:r w:rsidRPr="000A4780">
              <w:t xml:space="preserve">OKJ: 31 341 01 0010 31 02 élelmiszer- és </w:t>
            </w:r>
            <w:proofErr w:type="spellStart"/>
            <w:r w:rsidRPr="000A4780">
              <w:t>vegyiáru</w:t>
            </w:r>
            <w:proofErr w:type="spellEnd"/>
            <w:r w:rsidRPr="000A4780">
              <w:t xml:space="preserve"> eladó szakma</w:t>
            </w:r>
          </w:p>
          <w:p w:rsidR="00FE1017" w:rsidRPr="000A4780" w:rsidRDefault="00FE1017" w:rsidP="00FE1017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  <w:tab w:val="center" w:pos="6480"/>
              </w:tabs>
              <w:ind w:left="432" w:hanging="180"/>
              <w:jc w:val="both"/>
            </w:pPr>
            <w:r w:rsidRPr="000A4780">
              <w:t xml:space="preserve">OKJ: 52 341 04 </w:t>
            </w:r>
            <w:r>
              <w:t>1</w:t>
            </w:r>
            <w:r w:rsidRPr="000A4780">
              <w:t xml:space="preserve">000 00 </w:t>
            </w:r>
            <w:proofErr w:type="spellStart"/>
            <w:r w:rsidRPr="000A4780">
              <w:t>00</w:t>
            </w:r>
            <w:proofErr w:type="spellEnd"/>
            <w:r w:rsidRPr="000A4780">
              <w:t xml:space="preserve"> kereskedelmi ügyintéző</w:t>
            </w:r>
          </w:p>
          <w:p w:rsidR="00FE1017" w:rsidRPr="000A4780" w:rsidRDefault="00FE1017" w:rsidP="00FE1017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center" w:pos="6480"/>
              </w:tabs>
              <w:ind w:left="252" w:hanging="180"/>
              <w:jc w:val="both"/>
            </w:pPr>
            <w:r w:rsidRPr="000A4780">
              <w:t>Könnyűipari szakmacsoport</w:t>
            </w:r>
          </w:p>
          <w:p w:rsidR="00FE1017" w:rsidRPr="000A4780" w:rsidRDefault="00FE1017" w:rsidP="00FE1017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  <w:tab w:val="center" w:pos="2340"/>
                <w:tab w:val="center" w:pos="6480"/>
              </w:tabs>
              <w:ind w:left="432" w:hanging="180"/>
              <w:jc w:val="both"/>
            </w:pPr>
            <w:r w:rsidRPr="000A4780">
              <w:t xml:space="preserve">OKJ: 33 542 01 </w:t>
            </w:r>
            <w:r>
              <w:t>1</w:t>
            </w:r>
            <w:r w:rsidRPr="000A4780">
              <w:t xml:space="preserve">000 00 </w:t>
            </w:r>
            <w:proofErr w:type="spellStart"/>
            <w:r w:rsidRPr="000A4780">
              <w:t>00</w:t>
            </w:r>
            <w:proofErr w:type="spellEnd"/>
            <w:r w:rsidRPr="000A4780">
              <w:t xml:space="preserve"> bőrdíszműves szakma</w:t>
            </w:r>
          </w:p>
        </w:tc>
      </w:tr>
      <w:tr w:rsidR="00FE1017" w:rsidRPr="000A4780" w:rsidTr="0092237D">
        <w:tc>
          <w:tcPr>
            <w:tcW w:w="876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854211</w:t>
            </w:r>
          </w:p>
        </w:tc>
        <w:tc>
          <w:tcPr>
            <w:tcW w:w="8304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Felsőfokú szakképzés</w:t>
            </w:r>
          </w:p>
          <w:p w:rsidR="00FE1017" w:rsidRPr="000A4780" w:rsidRDefault="00FE1017" w:rsidP="00FE101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center" w:pos="2340"/>
                <w:tab w:val="center" w:pos="6480"/>
              </w:tabs>
              <w:ind w:left="252" w:hanging="180"/>
              <w:jc w:val="both"/>
            </w:pPr>
            <w:r w:rsidRPr="000A4780">
              <w:t>Kereskedelmi menedzser</w:t>
            </w:r>
          </w:p>
          <w:p w:rsidR="00FE1017" w:rsidRPr="007C506F" w:rsidRDefault="00FE1017" w:rsidP="0092237D">
            <w:pPr>
              <w:tabs>
                <w:tab w:val="center" w:pos="2340"/>
                <w:tab w:val="center" w:pos="6480"/>
              </w:tabs>
              <w:ind w:firstLine="252"/>
              <w:jc w:val="both"/>
              <w:rPr>
                <w:rFonts w:ascii="TimesNewRoman" w:hAnsi="TimesNewRoman"/>
              </w:rPr>
            </w:pPr>
            <w:r w:rsidRPr="007C506F">
              <w:rPr>
                <w:rFonts w:ascii="TimesNewRoman" w:hAnsi="TimesNewRoman"/>
              </w:rPr>
              <w:t xml:space="preserve">OKJ: 55 345 01 0000 00 </w:t>
            </w:r>
            <w:proofErr w:type="spellStart"/>
            <w:r w:rsidRPr="007C506F">
              <w:rPr>
                <w:rFonts w:ascii="TimesNewRoman" w:hAnsi="TimesNewRoman"/>
              </w:rPr>
              <w:t>00</w:t>
            </w:r>
            <w:proofErr w:type="spellEnd"/>
          </w:p>
          <w:p w:rsidR="00FE1017" w:rsidRPr="000A4780" w:rsidRDefault="00FE1017" w:rsidP="00FE101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center" w:pos="2340"/>
                <w:tab w:val="center" w:pos="6480"/>
              </w:tabs>
              <w:ind w:left="252" w:hanging="180"/>
              <w:jc w:val="both"/>
            </w:pPr>
            <w:r w:rsidRPr="000A4780">
              <w:t>Informatikai statisztikus és gazdasági tervező</w:t>
            </w:r>
          </w:p>
          <w:p w:rsidR="00FE1017" w:rsidRPr="007C506F" w:rsidRDefault="00FE1017" w:rsidP="0092237D">
            <w:pPr>
              <w:tabs>
                <w:tab w:val="center" w:pos="2340"/>
                <w:tab w:val="center" w:pos="6480"/>
              </w:tabs>
              <w:ind w:firstLine="252"/>
              <w:jc w:val="both"/>
              <w:rPr>
                <w:rFonts w:ascii="TimesNewRomanPSMT" w:hAnsi="TimesNewRomanPSMT" w:cs="TimesNewRomanPSMT"/>
              </w:rPr>
            </w:pPr>
            <w:r w:rsidRPr="000A4780">
              <w:t>OKJ:</w:t>
            </w:r>
            <w:r w:rsidRPr="007C506F">
              <w:rPr>
                <w:rFonts w:ascii="TimesNewRomanPSMT" w:hAnsi="TimesNewRomanPSMT" w:cs="TimesNewRomanPSMT"/>
              </w:rPr>
              <w:t xml:space="preserve"> 55 481 02 0000 00 </w:t>
            </w:r>
            <w:proofErr w:type="spellStart"/>
            <w:r w:rsidRPr="007C506F">
              <w:rPr>
                <w:rFonts w:ascii="TimesNewRomanPSMT" w:hAnsi="TimesNewRomanPSMT" w:cs="TimesNewRomanPSMT"/>
              </w:rPr>
              <w:t>00</w:t>
            </w:r>
            <w:proofErr w:type="spellEnd"/>
          </w:p>
        </w:tc>
      </w:tr>
      <w:tr w:rsidR="00FE1017" w:rsidRPr="000A4780" w:rsidTr="0092237D">
        <w:tc>
          <w:tcPr>
            <w:tcW w:w="876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855932</w:t>
            </w:r>
          </w:p>
        </w:tc>
        <w:tc>
          <w:tcPr>
            <w:tcW w:w="8304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Iskolarendszeren kívüli szakmai oktatás</w:t>
            </w:r>
          </w:p>
        </w:tc>
      </w:tr>
      <w:tr w:rsidR="00FE1017" w:rsidRPr="000A4780" w:rsidTr="0092237D">
        <w:tc>
          <w:tcPr>
            <w:tcW w:w="876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855921</w:t>
            </w:r>
          </w:p>
        </w:tc>
        <w:tc>
          <w:tcPr>
            <w:tcW w:w="8304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 xml:space="preserve">Nappali rendszerű iskolai oktatásban részt vevő tanulók kollégiumi, </w:t>
            </w:r>
            <w:proofErr w:type="spellStart"/>
            <w:r w:rsidRPr="000A4780">
              <w:t>externátusi</w:t>
            </w:r>
            <w:proofErr w:type="spellEnd"/>
            <w:r w:rsidRPr="000A4780">
              <w:t xml:space="preserve"> nevelése</w:t>
            </w:r>
          </w:p>
        </w:tc>
      </w:tr>
      <w:tr w:rsidR="00FE1017" w:rsidRPr="000A4780" w:rsidTr="0092237D">
        <w:tc>
          <w:tcPr>
            <w:tcW w:w="876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855921</w:t>
            </w:r>
          </w:p>
        </w:tc>
        <w:tc>
          <w:tcPr>
            <w:tcW w:w="8304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 xml:space="preserve">Nappali rendszerű iskolai oktatásban részt vevő sajátos nevelési igényű tanulók kollégiumi, </w:t>
            </w:r>
            <w:proofErr w:type="spellStart"/>
            <w:r w:rsidRPr="000A4780">
              <w:t>externátusi</w:t>
            </w:r>
            <w:proofErr w:type="spellEnd"/>
            <w:r w:rsidRPr="000A4780">
              <w:t xml:space="preserve"> nevelése</w:t>
            </w:r>
          </w:p>
        </w:tc>
      </w:tr>
      <w:tr w:rsidR="00FE1017" w:rsidRPr="000A4780" w:rsidTr="0092237D">
        <w:tc>
          <w:tcPr>
            <w:tcW w:w="876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562914</w:t>
            </w:r>
          </w:p>
        </w:tc>
        <w:tc>
          <w:tcPr>
            <w:tcW w:w="8304" w:type="dxa"/>
          </w:tcPr>
          <w:p w:rsidR="00FE1017" w:rsidRPr="000A4780" w:rsidRDefault="00FE1017" w:rsidP="0092237D">
            <w:pPr>
              <w:tabs>
                <w:tab w:val="center" w:pos="2340"/>
                <w:tab w:val="center" w:pos="6480"/>
              </w:tabs>
              <w:jc w:val="both"/>
            </w:pPr>
            <w:r w:rsidRPr="000A4780">
              <w:t>Tanulók kollégiumi étkeztetése</w:t>
            </w:r>
          </w:p>
        </w:tc>
      </w:tr>
      <w:tr w:rsidR="00FE1017" w:rsidRPr="007C506F" w:rsidTr="0092237D">
        <w:trPr>
          <w:trHeight w:val="255"/>
        </w:trPr>
        <w:tc>
          <w:tcPr>
            <w:tcW w:w="876" w:type="dxa"/>
            <w:vMerge w:val="restart"/>
          </w:tcPr>
          <w:p w:rsidR="00FE1017" w:rsidRPr="007C506F" w:rsidRDefault="00FE1017" w:rsidP="0092237D">
            <w:pPr>
              <w:tabs>
                <w:tab w:val="center" w:pos="2340"/>
                <w:tab w:val="center" w:pos="6480"/>
              </w:tabs>
              <w:jc w:val="both"/>
              <w:rPr>
                <w:b/>
                <w:i/>
              </w:rPr>
            </w:pPr>
            <w:r w:rsidRPr="007C506F">
              <w:rPr>
                <w:b/>
                <w:i/>
              </w:rPr>
              <w:t>152</w:t>
            </w:r>
          </w:p>
        </w:tc>
        <w:tc>
          <w:tcPr>
            <w:tcW w:w="8304" w:type="dxa"/>
            <w:vMerge w:val="restart"/>
          </w:tcPr>
          <w:p w:rsidR="00FE1017" w:rsidRPr="007C506F" w:rsidRDefault="00FE1017" w:rsidP="0092237D">
            <w:pPr>
              <w:tabs>
                <w:tab w:val="center" w:pos="2340"/>
                <w:tab w:val="center" w:pos="6480"/>
              </w:tabs>
              <w:jc w:val="both"/>
              <w:rPr>
                <w:b/>
                <w:i/>
              </w:rPr>
            </w:pPr>
            <w:r w:rsidRPr="007C506F">
              <w:rPr>
                <w:b/>
                <w:i/>
              </w:rPr>
              <w:t>Bőrtermék, lábbelik gyártása</w:t>
            </w:r>
          </w:p>
          <w:p w:rsidR="00FE1017" w:rsidRPr="007C506F" w:rsidRDefault="00FE1017" w:rsidP="0092237D">
            <w:pPr>
              <w:tabs>
                <w:tab w:val="center" w:pos="2340"/>
                <w:tab w:val="center" w:pos="6480"/>
              </w:tabs>
              <w:jc w:val="both"/>
              <w:rPr>
                <w:b/>
                <w:i/>
              </w:rPr>
            </w:pPr>
            <w:r w:rsidRPr="007C506F">
              <w:rPr>
                <w:i/>
              </w:rPr>
              <w:t>Szakmai gyakorlat keretein belül készített bőrdíszműáruk, kézitáskák és hasonló cikkek gyártása</w:t>
            </w:r>
          </w:p>
          <w:p w:rsidR="00FE1017" w:rsidRPr="007C506F" w:rsidRDefault="00FE1017" w:rsidP="0092237D">
            <w:pPr>
              <w:tabs>
                <w:tab w:val="center" w:pos="2340"/>
                <w:tab w:val="center" w:pos="6480"/>
              </w:tabs>
              <w:jc w:val="both"/>
              <w:rPr>
                <w:b/>
                <w:i/>
              </w:rPr>
            </w:pPr>
            <w:r w:rsidRPr="007C506F">
              <w:rPr>
                <w:i/>
              </w:rPr>
              <w:t>Szakmai gyakorlat keretein belül készített felsőrész és darabjai, külső talp és talpbélés, lábbeli gyártása</w:t>
            </w:r>
          </w:p>
        </w:tc>
      </w:tr>
      <w:tr w:rsidR="00FE1017" w:rsidRPr="007C506F" w:rsidTr="0092237D">
        <w:trPr>
          <w:trHeight w:val="255"/>
        </w:trPr>
        <w:tc>
          <w:tcPr>
            <w:tcW w:w="876" w:type="dxa"/>
            <w:vMerge/>
          </w:tcPr>
          <w:p w:rsidR="00FE1017" w:rsidRPr="007C506F" w:rsidRDefault="00FE1017" w:rsidP="0092237D">
            <w:pPr>
              <w:tabs>
                <w:tab w:val="center" w:pos="2340"/>
                <w:tab w:val="center" w:pos="6480"/>
              </w:tabs>
              <w:jc w:val="both"/>
              <w:rPr>
                <w:b/>
                <w:i/>
              </w:rPr>
            </w:pPr>
          </w:p>
        </w:tc>
        <w:tc>
          <w:tcPr>
            <w:tcW w:w="8304" w:type="dxa"/>
            <w:vMerge/>
          </w:tcPr>
          <w:p w:rsidR="00FE1017" w:rsidRPr="007C506F" w:rsidRDefault="00FE1017" w:rsidP="0092237D">
            <w:pPr>
              <w:tabs>
                <w:tab w:val="center" w:pos="2340"/>
                <w:tab w:val="center" w:pos="6480"/>
              </w:tabs>
              <w:jc w:val="both"/>
              <w:rPr>
                <w:i/>
              </w:rPr>
            </w:pPr>
          </w:p>
        </w:tc>
      </w:tr>
      <w:tr w:rsidR="00FE1017" w:rsidRPr="007C506F" w:rsidTr="0092237D">
        <w:trPr>
          <w:trHeight w:val="255"/>
        </w:trPr>
        <w:tc>
          <w:tcPr>
            <w:tcW w:w="876" w:type="dxa"/>
            <w:vMerge/>
          </w:tcPr>
          <w:p w:rsidR="00FE1017" w:rsidRPr="007C506F" w:rsidRDefault="00FE1017" w:rsidP="0092237D">
            <w:pPr>
              <w:tabs>
                <w:tab w:val="center" w:pos="2340"/>
                <w:tab w:val="center" w:pos="6480"/>
              </w:tabs>
              <w:jc w:val="both"/>
              <w:rPr>
                <w:b/>
                <w:i/>
              </w:rPr>
            </w:pPr>
          </w:p>
        </w:tc>
        <w:tc>
          <w:tcPr>
            <w:tcW w:w="8304" w:type="dxa"/>
            <w:vMerge/>
          </w:tcPr>
          <w:p w:rsidR="00FE1017" w:rsidRPr="007C506F" w:rsidRDefault="00FE1017" w:rsidP="0092237D">
            <w:pPr>
              <w:tabs>
                <w:tab w:val="center" w:pos="2340"/>
                <w:tab w:val="center" w:pos="6480"/>
              </w:tabs>
              <w:jc w:val="both"/>
              <w:rPr>
                <w:i/>
              </w:rPr>
            </w:pPr>
          </w:p>
        </w:tc>
      </w:tr>
      <w:tr w:rsidR="00FE1017" w:rsidRPr="007C506F" w:rsidTr="0092237D">
        <w:trPr>
          <w:trHeight w:val="255"/>
        </w:trPr>
        <w:tc>
          <w:tcPr>
            <w:tcW w:w="876" w:type="dxa"/>
            <w:vMerge/>
          </w:tcPr>
          <w:p w:rsidR="00FE1017" w:rsidRPr="007C506F" w:rsidRDefault="00FE1017" w:rsidP="0092237D">
            <w:pPr>
              <w:tabs>
                <w:tab w:val="center" w:pos="2340"/>
                <w:tab w:val="center" w:pos="6480"/>
              </w:tabs>
              <w:jc w:val="both"/>
              <w:rPr>
                <w:b/>
                <w:i/>
              </w:rPr>
            </w:pPr>
          </w:p>
        </w:tc>
        <w:tc>
          <w:tcPr>
            <w:tcW w:w="8304" w:type="dxa"/>
            <w:vMerge/>
          </w:tcPr>
          <w:p w:rsidR="00FE1017" w:rsidRPr="007C506F" w:rsidRDefault="00FE1017" w:rsidP="0092237D">
            <w:pPr>
              <w:tabs>
                <w:tab w:val="center" w:pos="2340"/>
                <w:tab w:val="center" w:pos="6480"/>
              </w:tabs>
              <w:jc w:val="both"/>
              <w:rPr>
                <w:i/>
              </w:rPr>
            </w:pPr>
          </w:p>
        </w:tc>
      </w:tr>
      <w:tr w:rsidR="00FE1017" w:rsidRPr="007C506F" w:rsidTr="0092237D">
        <w:trPr>
          <w:trHeight w:val="253"/>
        </w:trPr>
        <w:tc>
          <w:tcPr>
            <w:tcW w:w="876" w:type="dxa"/>
          </w:tcPr>
          <w:p w:rsidR="00FE1017" w:rsidRPr="007C506F" w:rsidRDefault="00FE1017" w:rsidP="0092237D">
            <w:pPr>
              <w:tabs>
                <w:tab w:val="center" w:pos="2340"/>
                <w:tab w:val="center" w:pos="6480"/>
              </w:tabs>
              <w:jc w:val="both"/>
              <w:rPr>
                <w:b/>
                <w:i/>
              </w:rPr>
            </w:pPr>
            <w:r w:rsidRPr="007C506F">
              <w:rPr>
                <w:b/>
                <w:i/>
              </w:rPr>
              <w:t>477200</w:t>
            </w:r>
          </w:p>
        </w:tc>
        <w:tc>
          <w:tcPr>
            <w:tcW w:w="8304" w:type="dxa"/>
          </w:tcPr>
          <w:p w:rsidR="00FE1017" w:rsidRPr="007C506F" w:rsidRDefault="00FE1017" w:rsidP="0092237D">
            <w:pPr>
              <w:tabs>
                <w:tab w:val="center" w:pos="2340"/>
                <w:tab w:val="center" w:pos="6480"/>
              </w:tabs>
              <w:rPr>
                <w:b/>
                <w:i/>
              </w:rPr>
            </w:pPr>
            <w:r w:rsidRPr="007C506F">
              <w:rPr>
                <w:b/>
                <w:i/>
              </w:rPr>
              <w:t>Lábbeli, bőráru kiskereskedelem</w:t>
            </w:r>
          </w:p>
          <w:p w:rsidR="00FE1017" w:rsidRPr="007C506F" w:rsidRDefault="00FE1017" w:rsidP="0092237D">
            <w:pPr>
              <w:tabs>
                <w:tab w:val="center" w:pos="2340"/>
                <w:tab w:val="center" w:pos="6480"/>
              </w:tabs>
              <w:rPr>
                <w:b/>
                <w:i/>
              </w:rPr>
            </w:pPr>
            <w:r w:rsidRPr="007C506F">
              <w:rPr>
                <w:i/>
              </w:rPr>
              <w:t>A szakmai gyakorlat keretein belül készített termékek kereskedelme</w:t>
            </w:r>
          </w:p>
        </w:tc>
      </w:tr>
    </w:tbl>
    <w:p w:rsidR="00FE1017" w:rsidRPr="00EE7946" w:rsidRDefault="00FE1017" w:rsidP="00FE1017">
      <w:pPr>
        <w:shd w:val="clear" w:color="auto" w:fill="FFFFFF"/>
        <w:tabs>
          <w:tab w:val="left" w:pos="456"/>
        </w:tabs>
        <w:spacing w:before="283" w:line="274" w:lineRule="exact"/>
        <w:ind w:left="5"/>
        <w:rPr>
          <w:rFonts w:ascii="Times New Roman" w:hAnsi="Times New Roman"/>
          <w:b/>
          <w:bCs/>
          <w:sz w:val="24"/>
          <w:szCs w:val="24"/>
        </w:rPr>
      </w:pPr>
      <w:r w:rsidRPr="00EE7946">
        <w:rPr>
          <w:rFonts w:ascii="Times New Roman" w:hAnsi="Times New Roman"/>
          <w:b/>
          <w:bCs/>
          <w:sz w:val="24"/>
          <w:szCs w:val="24"/>
        </w:rPr>
        <w:lastRenderedPageBreak/>
        <w:t>Az intézmény a sajátos nevelési igény diagnózisán belül az alábbi kategóriák együtt nevelésére és rehabilitációs/fejlesztő ellátására vállalkozik:</w:t>
      </w:r>
    </w:p>
    <w:p w:rsidR="00FE1017" w:rsidRPr="00475154" w:rsidRDefault="00FE1017" w:rsidP="00FE1017">
      <w:pPr>
        <w:numPr>
          <w:ilvl w:val="1"/>
          <w:numId w:val="15"/>
        </w:numPr>
        <w:shd w:val="clear" w:color="auto" w:fill="FFFFFF"/>
        <w:tabs>
          <w:tab w:val="clear" w:pos="1085"/>
          <w:tab w:val="left" w:pos="798"/>
        </w:tabs>
        <w:spacing w:before="240" w:line="274" w:lineRule="exact"/>
        <w:ind w:left="798" w:hanging="399"/>
        <w:rPr>
          <w:rFonts w:ascii="Times New Roman" w:hAnsi="Times New Roman"/>
          <w:sz w:val="24"/>
          <w:szCs w:val="24"/>
        </w:rPr>
      </w:pPr>
      <w:r w:rsidRPr="00475154">
        <w:rPr>
          <w:rFonts w:ascii="Times New Roman" w:hAnsi="Times New Roman"/>
          <w:sz w:val="24"/>
          <w:szCs w:val="24"/>
        </w:rPr>
        <w:t xml:space="preserve">A megismerő funkciók vagy a viselkedés fejlődésének </w:t>
      </w:r>
      <w:r w:rsidRPr="00475154">
        <w:rPr>
          <w:rFonts w:ascii="Times New Roman" w:hAnsi="Times New Roman"/>
          <w:sz w:val="24"/>
          <w:szCs w:val="24"/>
          <w:u w:val="single"/>
        </w:rPr>
        <w:t>tartós és súlyos</w:t>
      </w:r>
      <w:r w:rsidRPr="00475154">
        <w:rPr>
          <w:rFonts w:ascii="Times New Roman" w:hAnsi="Times New Roman"/>
          <w:sz w:val="24"/>
          <w:szCs w:val="24"/>
        </w:rPr>
        <w:t xml:space="preserve"> rendellenességei</w:t>
      </w:r>
    </w:p>
    <w:p w:rsidR="00FE1017" w:rsidRDefault="00FE1017" w:rsidP="00FE1017">
      <w:pPr>
        <w:numPr>
          <w:ilvl w:val="1"/>
          <w:numId w:val="15"/>
        </w:numPr>
        <w:shd w:val="clear" w:color="auto" w:fill="FFFFFF"/>
        <w:tabs>
          <w:tab w:val="clear" w:pos="1085"/>
          <w:tab w:val="left" w:pos="798"/>
        </w:tabs>
        <w:spacing w:before="240" w:line="274" w:lineRule="exact"/>
        <w:ind w:left="798" w:hanging="399"/>
        <w:rPr>
          <w:rFonts w:ascii="Times New Roman" w:hAnsi="Times New Roman"/>
          <w:sz w:val="24"/>
          <w:szCs w:val="24"/>
        </w:rPr>
      </w:pPr>
      <w:r w:rsidRPr="00475154">
        <w:rPr>
          <w:rFonts w:ascii="Times New Roman" w:hAnsi="Times New Roman"/>
          <w:sz w:val="24"/>
          <w:szCs w:val="24"/>
        </w:rPr>
        <w:t xml:space="preserve">A megismerő funkciók vagy a viselkedés fejlődésének </w:t>
      </w:r>
      <w:r w:rsidRPr="00475154">
        <w:rPr>
          <w:rFonts w:ascii="Times New Roman" w:hAnsi="Times New Roman"/>
          <w:sz w:val="24"/>
          <w:szCs w:val="24"/>
          <w:u w:val="single"/>
        </w:rPr>
        <w:t xml:space="preserve">súlyos </w:t>
      </w:r>
      <w:r w:rsidRPr="00475154">
        <w:rPr>
          <w:rFonts w:ascii="Times New Roman" w:hAnsi="Times New Roman"/>
          <w:sz w:val="24"/>
          <w:szCs w:val="24"/>
        </w:rPr>
        <w:t>rendellenességei</w:t>
      </w:r>
    </w:p>
    <w:p w:rsidR="00FE1017" w:rsidRPr="00552690" w:rsidRDefault="00FE1017" w:rsidP="00FE1017">
      <w:pPr>
        <w:shd w:val="clear" w:color="auto" w:fill="FFFFFF"/>
        <w:tabs>
          <w:tab w:val="left" w:pos="798"/>
        </w:tabs>
        <w:spacing w:before="240" w:line="274" w:lineRule="exact"/>
        <w:ind w:left="399"/>
        <w:rPr>
          <w:rFonts w:ascii="Times New Roman" w:hAnsi="Times New Roman"/>
          <w:b/>
          <w:sz w:val="24"/>
          <w:szCs w:val="24"/>
        </w:rPr>
      </w:pPr>
      <w:r w:rsidRPr="00552690">
        <w:rPr>
          <w:rFonts w:ascii="Times New Roman" w:hAnsi="Times New Roman"/>
          <w:b/>
          <w:sz w:val="24"/>
          <w:szCs w:val="24"/>
        </w:rPr>
        <w:t>Tanulási zavarok:</w:t>
      </w:r>
    </w:p>
    <w:p w:rsidR="00FE1017" w:rsidRDefault="00FE1017" w:rsidP="00FE1017">
      <w:pPr>
        <w:numPr>
          <w:ilvl w:val="2"/>
          <w:numId w:val="15"/>
        </w:numPr>
        <w:shd w:val="clear" w:color="auto" w:fill="FFFFFF"/>
        <w:tabs>
          <w:tab w:val="clear" w:pos="1985"/>
          <w:tab w:val="num" w:pos="1254"/>
        </w:tabs>
        <w:spacing w:before="240" w:line="274" w:lineRule="exact"/>
        <w:ind w:left="1311" w:hanging="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Olvasás-, írászavarok BNO: F.81.0</w:t>
      </w:r>
      <w:proofErr w:type="gramStart"/>
      <w:r>
        <w:rPr>
          <w:rFonts w:ascii="Times New Roman" w:hAnsi="Times New Roman"/>
          <w:sz w:val="24"/>
          <w:szCs w:val="24"/>
        </w:rPr>
        <w:t>;  F</w:t>
      </w:r>
      <w:proofErr w:type="gramEnd"/>
      <w:r>
        <w:rPr>
          <w:rFonts w:ascii="Times New Roman" w:hAnsi="Times New Roman"/>
          <w:sz w:val="24"/>
          <w:szCs w:val="24"/>
        </w:rPr>
        <w:t>.81.1</w:t>
      </w:r>
    </w:p>
    <w:p w:rsidR="00FE1017" w:rsidRDefault="00FE1017" w:rsidP="00FE1017">
      <w:pPr>
        <w:shd w:val="clear" w:color="auto" w:fill="FFFFFF"/>
        <w:ind w:left="799" w:firstLine="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(felszíni- fonológiai – kevert diszlexia, </w:t>
      </w:r>
      <w:proofErr w:type="spellStart"/>
      <w:r>
        <w:rPr>
          <w:rFonts w:ascii="Times New Roman" w:hAnsi="Times New Roman"/>
          <w:sz w:val="24"/>
          <w:szCs w:val="24"/>
        </w:rPr>
        <w:t>dysgraphia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E1017" w:rsidRDefault="00FE1017" w:rsidP="00FE1017">
      <w:pPr>
        <w:numPr>
          <w:ilvl w:val="2"/>
          <w:numId w:val="15"/>
        </w:numPr>
        <w:shd w:val="clear" w:color="auto" w:fill="FFFFFF"/>
        <w:tabs>
          <w:tab w:val="clear" w:pos="1985"/>
          <w:tab w:val="num" w:pos="1254"/>
        </w:tabs>
        <w:spacing w:before="240" w:line="274" w:lineRule="exact"/>
        <w:ind w:left="1311" w:hanging="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Aritmetikai készségek zavara BNO: F.81.2 (</w:t>
      </w:r>
      <w:proofErr w:type="spellStart"/>
      <w:r>
        <w:rPr>
          <w:rFonts w:ascii="Times New Roman" w:hAnsi="Times New Roman"/>
          <w:sz w:val="24"/>
          <w:szCs w:val="24"/>
        </w:rPr>
        <w:t>dyscalkulia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E1017" w:rsidRDefault="00FE1017" w:rsidP="00FE1017">
      <w:pPr>
        <w:numPr>
          <w:ilvl w:val="2"/>
          <w:numId w:val="15"/>
        </w:numPr>
        <w:shd w:val="clear" w:color="auto" w:fill="FFFFFF"/>
        <w:tabs>
          <w:tab w:val="clear" w:pos="1985"/>
          <w:tab w:val="num" w:pos="1254"/>
        </w:tabs>
        <w:spacing w:before="240" w:line="274" w:lineRule="exact"/>
        <w:ind w:left="1311" w:hanging="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iskolai készségek kevert zavara BNO: F.81.3 </w:t>
      </w:r>
    </w:p>
    <w:p w:rsidR="00FE1017" w:rsidRPr="00475154" w:rsidRDefault="00FE1017" w:rsidP="00FE1017">
      <w:pPr>
        <w:shd w:val="clear" w:color="auto" w:fill="FFFFFF"/>
        <w:ind w:left="799"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(aritmetikai, olvasási, írási készséges együttes előfordulása)</w:t>
      </w:r>
    </w:p>
    <w:p w:rsidR="00FE1017" w:rsidRDefault="00FE1017" w:rsidP="00FE1017">
      <w:pPr>
        <w:tabs>
          <w:tab w:val="left" w:pos="4320"/>
        </w:tabs>
        <w:spacing w:before="240" w:after="120"/>
        <w:jc w:val="both"/>
        <w:rPr>
          <w:rFonts w:ascii="Times New Roman" w:hAnsi="Times New Roman"/>
          <w:sz w:val="24"/>
          <w:szCs w:val="24"/>
        </w:rPr>
      </w:pPr>
    </w:p>
    <w:p w:rsidR="00FE1017" w:rsidRDefault="00FE1017" w:rsidP="00FE1017">
      <w:pPr>
        <w:jc w:val="both"/>
        <w:rPr>
          <w:rFonts w:ascii="Times New Roman" w:hAnsi="Times New Roman"/>
          <w:sz w:val="24"/>
          <w:szCs w:val="24"/>
        </w:rPr>
      </w:pPr>
    </w:p>
    <w:p w:rsidR="00FE1017" w:rsidRDefault="00FE1017" w:rsidP="00FE1017">
      <w:pPr>
        <w:jc w:val="both"/>
        <w:rPr>
          <w:rFonts w:ascii="Times New Roman" w:hAnsi="Times New Roman"/>
          <w:sz w:val="24"/>
          <w:szCs w:val="24"/>
        </w:rPr>
      </w:pPr>
    </w:p>
    <w:p w:rsidR="00FE1017" w:rsidRDefault="00FE1017" w:rsidP="00FE1017">
      <w:pPr>
        <w:jc w:val="both"/>
        <w:rPr>
          <w:rFonts w:ascii="Times New Roman" w:hAnsi="Times New Roman"/>
          <w:sz w:val="24"/>
          <w:szCs w:val="24"/>
        </w:rPr>
      </w:pPr>
    </w:p>
    <w:p w:rsidR="00FE1017" w:rsidRDefault="00FE1017" w:rsidP="00FE10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2011. szeptember 15.</w:t>
      </w:r>
    </w:p>
    <w:p w:rsidR="00FE1017" w:rsidRDefault="00FE1017" w:rsidP="00FE1017">
      <w:pPr>
        <w:jc w:val="both"/>
        <w:rPr>
          <w:rFonts w:ascii="Times New Roman" w:hAnsi="Times New Roman"/>
          <w:sz w:val="24"/>
          <w:szCs w:val="24"/>
        </w:rPr>
      </w:pPr>
    </w:p>
    <w:p w:rsidR="00FE1017" w:rsidRDefault="00FE1017" w:rsidP="00FE1017">
      <w:pPr>
        <w:jc w:val="both"/>
        <w:rPr>
          <w:rFonts w:ascii="Times New Roman" w:hAnsi="Times New Roman"/>
          <w:sz w:val="24"/>
          <w:szCs w:val="24"/>
        </w:rPr>
      </w:pPr>
    </w:p>
    <w:p w:rsidR="00FE1017" w:rsidRDefault="00FE1017" w:rsidP="00FE1017">
      <w:pPr>
        <w:jc w:val="both"/>
        <w:rPr>
          <w:rFonts w:ascii="Times New Roman" w:hAnsi="Times New Roman"/>
          <w:sz w:val="24"/>
          <w:szCs w:val="24"/>
        </w:rPr>
      </w:pPr>
    </w:p>
    <w:p w:rsidR="00FE1017" w:rsidRPr="00134A1F" w:rsidRDefault="00FE1017" w:rsidP="00FE101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4A1F">
        <w:rPr>
          <w:rFonts w:ascii="Times New Roman" w:hAnsi="Times New Roman"/>
          <w:b/>
          <w:sz w:val="24"/>
          <w:szCs w:val="24"/>
        </w:rPr>
        <w:t>Dr</w:t>
      </w:r>
      <w:proofErr w:type="spellEnd"/>
      <w:r w:rsidRPr="00134A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Kiss </w:t>
      </w:r>
      <w:proofErr w:type="gramStart"/>
      <w:r>
        <w:rPr>
          <w:rFonts w:ascii="Times New Roman" w:hAnsi="Times New Roman"/>
          <w:b/>
          <w:sz w:val="24"/>
          <w:szCs w:val="24"/>
        </w:rPr>
        <w:t>Edit</w:t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34A1F">
        <w:rPr>
          <w:rFonts w:ascii="Times New Roman" w:hAnsi="Times New Roman"/>
          <w:b/>
          <w:sz w:val="24"/>
          <w:szCs w:val="24"/>
        </w:rPr>
        <w:t>Balogh</w:t>
      </w:r>
      <w:proofErr w:type="gramEnd"/>
      <w:r w:rsidRPr="00134A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4A1F">
        <w:rPr>
          <w:rFonts w:ascii="Times New Roman" w:hAnsi="Times New Roman"/>
          <w:b/>
          <w:sz w:val="24"/>
          <w:szCs w:val="24"/>
        </w:rPr>
        <w:t>Edith</w:t>
      </w:r>
      <w:proofErr w:type="spellEnd"/>
    </w:p>
    <w:p w:rsidR="00FE1017" w:rsidRPr="00134A1F" w:rsidRDefault="00FE1017" w:rsidP="00FE1017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34A1F">
        <w:rPr>
          <w:rFonts w:ascii="Times New Roman" w:hAnsi="Times New Roman"/>
          <w:b/>
          <w:sz w:val="24"/>
          <w:szCs w:val="24"/>
        </w:rPr>
        <w:t>Polgármester</w:t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  <w:t xml:space="preserve">         címzetes</w:t>
      </w:r>
      <w:proofErr w:type="gramEnd"/>
      <w:r w:rsidRPr="00134A1F">
        <w:rPr>
          <w:rFonts w:ascii="Times New Roman" w:hAnsi="Times New Roman"/>
          <w:b/>
          <w:sz w:val="24"/>
          <w:szCs w:val="24"/>
        </w:rPr>
        <w:t xml:space="preserve"> főjegyző</w:t>
      </w:r>
    </w:p>
    <w:p w:rsidR="00FE1017" w:rsidRPr="00134A1F" w:rsidRDefault="00FE1017" w:rsidP="00FE1017">
      <w:pPr>
        <w:ind w:left="1140" w:hanging="399"/>
        <w:jc w:val="both"/>
        <w:rPr>
          <w:rFonts w:ascii="Times New Roman" w:hAnsi="Times New Roman"/>
          <w:b/>
          <w:sz w:val="24"/>
          <w:szCs w:val="24"/>
        </w:rPr>
      </w:pPr>
    </w:p>
    <w:p w:rsidR="00FE1017" w:rsidRDefault="00FE1017" w:rsidP="00FE1017">
      <w:pPr>
        <w:ind w:left="741"/>
        <w:rPr>
          <w:rFonts w:ascii="Times New Roman" w:hAnsi="Times New Roman"/>
          <w:sz w:val="24"/>
          <w:szCs w:val="24"/>
        </w:rPr>
      </w:pPr>
    </w:p>
    <w:p w:rsidR="00FE1017" w:rsidRDefault="00FE1017" w:rsidP="00FE1017">
      <w:pPr>
        <w:ind w:left="741"/>
        <w:rPr>
          <w:rFonts w:ascii="Times New Roman" w:hAnsi="Times New Roman"/>
          <w:sz w:val="24"/>
          <w:szCs w:val="24"/>
        </w:rPr>
      </w:pPr>
    </w:p>
    <w:p w:rsidR="00FE1017" w:rsidRDefault="00FE1017" w:rsidP="00FE1017">
      <w:pPr>
        <w:ind w:left="741"/>
      </w:pPr>
      <w:r>
        <w:t xml:space="preserve">  </w:t>
      </w:r>
    </w:p>
    <w:p w:rsidR="00FE1017" w:rsidRDefault="00FE1017" w:rsidP="00FE10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alapító okirat módosítását jóváhagyta Martfű Város Önkormányzata Képviselő-testülete </w:t>
      </w:r>
      <w:proofErr w:type="gramStart"/>
      <w:r>
        <w:rPr>
          <w:rFonts w:ascii="Times New Roman" w:hAnsi="Times New Roman"/>
          <w:sz w:val="24"/>
          <w:szCs w:val="24"/>
        </w:rPr>
        <w:t>a ….</w:t>
      </w:r>
      <w:proofErr w:type="gramEnd"/>
      <w:r>
        <w:rPr>
          <w:rFonts w:ascii="Times New Roman" w:hAnsi="Times New Roman"/>
          <w:sz w:val="24"/>
          <w:szCs w:val="24"/>
        </w:rPr>
        <w:t>/2011./IX.15./ határozatával.</w:t>
      </w:r>
    </w:p>
    <w:p w:rsidR="00FE1017" w:rsidRDefault="00FE1017" w:rsidP="00FE1017"/>
    <w:p w:rsidR="00FE1017" w:rsidRDefault="00FE1017" w:rsidP="00FE1017"/>
    <w:p w:rsidR="00FE1017" w:rsidRDefault="00FE1017" w:rsidP="00FE1017"/>
    <w:p w:rsidR="00F522E5" w:rsidRDefault="00F522E5"/>
    <w:sectPr w:rsidR="00F522E5" w:rsidSect="00AB7FD6">
      <w:pgSz w:w="11906" w:h="16838"/>
      <w:pgMar w:top="1134" w:right="141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215"/>
    <w:multiLevelType w:val="hybridMultilevel"/>
    <w:tmpl w:val="7E54F0AC"/>
    <w:lvl w:ilvl="0" w:tplc="C3540B68">
      <w:start w:val="16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</w:rPr>
    </w:lvl>
    <w:lvl w:ilvl="1" w:tplc="5FE4139C">
      <w:start w:val="1"/>
      <w:numFmt w:val="upperLetter"/>
      <w:lvlText w:val="%2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2" w:tplc="88C8FC7C">
      <w:start w:val="1"/>
      <w:numFmt w:val="bullet"/>
      <w:lvlText w:val="◦"/>
      <w:lvlJc w:val="left"/>
      <w:pPr>
        <w:tabs>
          <w:tab w:val="num" w:pos="1985"/>
        </w:tabs>
        <w:ind w:left="1985" w:hanging="360"/>
      </w:pPr>
      <w:rPr>
        <w:rFonts w:ascii="Times New Roman" w:hAnsi="Times New Roman" w:cs="Times New Roman" w:hint="default"/>
        <w:sz w:val="40"/>
        <w:szCs w:val="2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0848558C"/>
    <w:multiLevelType w:val="hybridMultilevel"/>
    <w:tmpl w:val="712C0B02"/>
    <w:lvl w:ilvl="0" w:tplc="A022C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43FC6A8A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22C7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C39A6"/>
    <w:multiLevelType w:val="hybridMultilevel"/>
    <w:tmpl w:val="43AEC78E"/>
    <w:lvl w:ilvl="0" w:tplc="D6423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C6A8A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22C7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511A8"/>
    <w:multiLevelType w:val="hybridMultilevel"/>
    <w:tmpl w:val="F79A7798"/>
    <w:lvl w:ilvl="0" w:tplc="040E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768FC"/>
    <w:multiLevelType w:val="hybridMultilevel"/>
    <w:tmpl w:val="C23CFBAC"/>
    <w:lvl w:ilvl="0" w:tplc="D6423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C6A8A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22C7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C3F02"/>
    <w:multiLevelType w:val="hybridMultilevel"/>
    <w:tmpl w:val="E69230AA"/>
    <w:lvl w:ilvl="0" w:tplc="D6423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E19C3"/>
    <w:multiLevelType w:val="hybridMultilevel"/>
    <w:tmpl w:val="2EC2346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9D42F0"/>
    <w:multiLevelType w:val="hybridMultilevel"/>
    <w:tmpl w:val="535A03BA"/>
    <w:lvl w:ilvl="0" w:tplc="D642378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1E5593"/>
    <w:multiLevelType w:val="hybridMultilevel"/>
    <w:tmpl w:val="3EA46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D11EC"/>
    <w:multiLevelType w:val="hybridMultilevel"/>
    <w:tmpl w:val="5B0E7BD2"/>
    <w:lvl w:ilvl="0" w:tplc="040E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77BA9"/>
    <w:multiLevelType w:val="hybridMultilevel"/>
    <w:tmpl w:val="D0FCE558"/>
    <w:lvl w:ilvl="0" w:tplc="040E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B35797"/>
    <w:multiLevelType w:val="hybridMultilevel"/>
    <w:tmpl w:val="01CE9FE2"/>
    <w:lvl w:ilvl="0" w:tplc="43FC6A8A">
      <w:start w:val="9"/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754EF0"/>
    <w:multiLevelType w:val="hybridMultilevel"/>
    <w:tmpl w:val="D1843554"/>
    <w:lvl w:ilvl="0" w:tplc="040E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6DD24D93"/>
    <w:multiLevelType w:val="hybridMultilevel"/>
    <w:tmpl w:val="8032866C"/>
    <w:lvl w:ilvl="0" w:tplc="D642378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02DDA"/>
    <w:multiLevelType w:val="hybridMultilevel"/>
    <w:tmpl w:val="7C46E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5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FE1017"/>
    <w:rsid w:val="001F0188"/>
    <w:rsid w:val="002E7FCB"/>
    <w:rsid w:val="003D5DA3"/>
    <w:rsid w:val="008D6B30"/>
    <w:rsid w:val="00F522E5"/>
    <w:rsid w:val="00FE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017"/>
    <w:pPr>
      <w:spacing w:after="0"/>
    </w:pPr>
    <w:rPr>
      <w:rFonts w:ascii="Garamond" w:eastAsia="Times New Roman" w:hAnsi="Garamond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101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660</Words>
  <Characters>4558</Characters>
  <Application>Microsoft Office Word</Application>
  <DocSecurity>0</DocSecurity>
  <Lines>37</Lines>
  <Paragraphs>10</Paragraphs>
  <ScaleCrop>false</ScaleCrop>
  <Company>pmh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eszasz</cp:lastModifiedBy>
  <cp:revision>3</cp:revision>
  <dcterms:created xsi:type="dcterms:W3CDTF">2011-09-07T09:33:00Z</dcterms:created>
  <dcterms:modified xsi:type="dcterms:W3CDTF">2011-09-08T11:17:00Z</dcterms:modified>
</cp:coreProperties>
</file>